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49" w:rsidRPr="00060D19" w:rsidRDefault="008A6FCC" w:rsidP="00060D19">
      <w:pPr>
        <w:spacing w:line="276" w:lineRule="auto"/>
        <w:jc w:val="center"/>
        <w:rPr>
          <w:rFonts w:ascii="Times New Roman" w:hAnsi="Times New Roman" w:cs="Times New Roman"/>
          <w:b/>
          <w:bCs/>
          <w:sz w:val="28"/>
          <w:szCs w:val="28"/>
          <w:lang w:val="uk-UA"/>
        </w:rPr>
      </w:pPr>
      <w:r w:rsidRPr="00060D19">
        <w:rPr>
          <w:rFonts w:ascii="Times New Roman" w:hAnsi="Times New Roman" w:cs="Times New Roman"/>
          <w:b/>
          <w:bCs/>
          <w:sz w:val="28"/>
          <w:szCs w:val="28"/>
          <w:lang w:val="uk-UA"/>
        </w:rPr>
        <w:t>РЕЗУЛЬТАТИ РОБОТИ</w:t>
      </w:r>
    </w:p>
    <w:p w:rsidR="004C3249" w:rsidRPr="00060D19" w:rsidRDefault="008A6FCC" w:rsidP="00060D19">
      <w:pPr>
        <w:spacing w:line="276" w:lineRule="auto"/>
        <w:jc w:val="center"/>
        <w:rPr>
          <w:rFonts w:ascii="Times New Roman" w:hAnsi="Times New Roman" w:cs="Times New Roman"/>
          <w:b/>
          <w:bCs/>
          <w:sz w:val="28"/>
          <w:szCs w:val="28"/>
          <w:lang w:val="uk-UA"/>
        </w:rPr>
      </w:pPr>
      <w:r w:rsidRPr="00060D19">
        <w:rPr>
          <w:rFonts w:ascii="Times New Roman" w:hAnsi="Times New Roman" w:cs="Times New Roman"/>
          <w:b/>
          <w:bCs/>
          <w:sz w:val="28"/>
          <w:szCs w:val="28"/>
          <w:lang w:val="uk-UA"/>
        </w:rPr>
        <w:t>Управління цифрового розвитку, цифрових трансформацій і</w:t>
      </w:r>
    </w:p>
    <w:p w:rsidR="004C3249" w:rsidRPr="00060D19" w:rsidRDefault="00117C79" w:rsidP="00060D19">
      <w:pPr>
        <w:spacing w:line="276" w:lineRule="auto"/>
        <w:jc w:val="center"/>
        <w:rPr>
          <w:rFonts w:ascii="Times New Roman" w:hAnsi="Times New Roman" w:cs="Times New Roman"/>
          <w:b/>
          <w:bCs/>
          <w:sz w:val="28"/>
          <w:szCs w:val="28"/>
          <w:lang w:val="uk-UA"/>
        </w:rPr>
      </w:pPr>
      <w:proofErr w:type="spellStart"/>
      <w:r w:rsidRPr="00060D19">
        <w:rPr>
          <w:rFonts w:ascii="Times New Roman" w:hAnsi="Times New Roman" w:cs="Times New Roman"/>
          <w:b/>
          <w:bCs/>
          <w:sz w:val="28"/>
          <w:szCs w:val="28"/>
          <w:lang w:val="uk-UA"/>
        </w:rPr>
        <w:t>цифровізації</w:t>
      </w:r>
      <w:proofErr w:type="spellEnd"/>
      <w:r w:rsidRPr="00060D19">
        <w:rPr>
          <w:rFonts w:ascii="Times New Roman" w:hAnsi="Times New Roman" w:cs="Times New Roman"/>
          <w:b/>
          <w:bCs/>
          <w:sz w:val="28"/>
          <w:szCs w:val="28"/>
          <w:lang w:val="uk-UA"/>
        </w:rPr>
        <w:t xml:space="preserve"> Одеської обласної державної адміністрації</w:t>
      </w:r>
    </w:p>
    <w:p w:rsidR="004C3249" w:rsidRPr="00060D19" w:rsidRDefault="008A6FCC" w:rsidP="00060D19">
      <w:pPr>
        <w:spacing w:line="276" w:lineRule="auto"/>
        <w:jc w:val="center"/>
        <w:rPr>
          <w:rFonts w:ascii="Times New Roman" w:hAnsi="Times New Roman" w:cs="Times New Roman"/>
          <w:b/>
          <w:bCs/>
          <w:sz w:val="28"/>
          <w:szCs w:val="28"/>
          <w:lang w:val="uk-UA"/>
        </w:rPr>
      </w:pPr>
      <w:r w:rsidRPr="00060D19">
        <w:rPr>
          <w:rFonts w:ascii="Times New Roman" w:hAnsi="Times New Roman" w:cs="Times New Roman"/>
          <w:b/>
          <w:bCs/>
          <w:sz w:val="28"/>
          <w:szCs w:val="28"/>
          <w:lang w:val="uk-UA"/>
        </w:rPr>
        <w:t>за 2021 рік</w:t>
      </w:r>
    </w:p>
    <w:p w:rsidR="004C3249" w:rsidRPr="00060D19" w:rsidRDefault="004C3249" w:rsidP="00060D19">
      <w:pPr>
        <w:spacing w:line="276" w:lineRule="auto"/>
        <w:jc w:val="both"/>
        <w:rPr>
          <w:rFonts w:ascii="Times New Roman" w:hAnsi="Times New Roman" w:cs="Times New Roman"/>
          <w:sz w:val="28"/>
          <w:szCs w:val="28"/>
          <w:lang w:val="uk-UA"/>
        </w:rPr>
      </w:pPr>
    </w:p>
    <w:p w:rsidR="004C3249" w:rsidRPr="00060D19" w:rsidRDefault="008A6FCC" w:rsidP="00060D19">
      <w:pPr>
        <w:spacing w:line="276" w:lineRule="auto"/>
        <w:ind w:firstLine="709"/>
        <w:jc w:val="both"/>
        <w:rPr>
          <w:rFonts w:ascii="Times New Roman" w:hAnsi="Times New Roman" w:cs="Times New Roman"/>
          <w:sz w:val="28"/>
          <w:szCs w:val="28"/>
          <w:lang w:val="uk-UA"/>
        </w:rPr>
      </w:pPr>
      <w:r w:rsidRPr="00060D19">
        <w:rPr>
          <w:rFonts w:ascii="Times New Roman" w:hAnsi="Times New Roman" w:cs="Times New Roman"/>
          <w:sz w:val="28"/>
          <w:szCs w:val="28"/>
          <w:shd w:val="clear" w:color="auto" w:fill="FFFFFF"/>
          <w:lang w:val="uk-UA"/>
        </w:rPr>
        <w:t>Рішенням Одеської обласної ради від 19.01.2021 № 63-</w:t>
      </w:r>
      <w:r w:rsidRPr="00060D19">
        <w:rPr>
          <w:rFonts w:ascii="Times New Roman" w:hAnsi="Times New Roman" w:cs="Times New Roman"/>
          <w:sz w:val="28"/>
          <w:szCs w:val="28"/>
          <w:shd w:val="clear" w:color="auto" w:fill="FFFFFF"/>
        </w:rPr>
        <w:t>V</w:t>
      </w:r>
      <w:r w:rsidRPr="00060D19">
        <w:rPr>
          <w:rFonts w:ascii="Times New Roman" w:hAnsi="Times New Roman" w:cs="Times New Roman"/>
          <w:sz w:val="28"/>
          <w:szCs w:val="28"/>
          <w:shd w:val="clear" w:color="auto" w:fill="FFFFFF"/>
          <w:lang w:val="uk-UA"/>
        </w:rPr>
        <w:t xml:space="preserve">ІІІ </w:t>
      </w:r>
      <w:r w:rsidRPr="00060D19">
        <w:rPr>
          <w:rFonts w:ascii="Times New Roman" w:hAnsi="Times New Roman" w:cs="Times New Roman"/>
          <w:sz w:val="28"/>
          <w:szCs w:val="28"/>
          <w:lang w:val="uk-UA"/>
        </w:rPr>
        <w:t xml:space="preserve">затверджено «Регіональну програму цифрової трансформації Одеської області на 2021-2023 роки». Метою Програми є забезпечення доступу громадян до процесів цифрового розвитку суспільства через впровадження цифрових технологій в повсякденну життєдіяльність, спрощення процесів отримання електронних  послуг, організації та впровадження зручних форм комунікації органів </w:t>
      </w:r>
      <w:r w:rsidR="00117C79" w:rsidRPr="00060D19">
        <w:rPr>
          <w:rFonts w:ascii="Times New Roman" w:hAnsi="Times New Roman" w:cs="Times New Roman"/>
          <w:sz w:val="28"/>
          <w:szCs w:val="28"/>
          <w:lang w:val="uk-UA"/>
        </w:rPr>
        <w:t xml:space="preserve">державної </w:t>
      </w:r>
      <w:r w:rsidRPr="00060D19">
        <w:rPr>
          <w:rFonts w:ascii="Times New Roman" w:hAnsi="Times New Roman" w:cs="Times New Roman"/>
          <w:sz w:val="28"/>
          <w:szCs w:val="28"/>
          <w:lang w:val="uk-UA"/>
        </w:rPr>
        <w:t>влади та місцевого самоврядування з населенням та суб'єктами господарювання, забезпечення громадян своєчасною, достовірною та повною інформацією про події в регіоні; сприяння соціально-економ</w:t>
      </w:r>
      <w:r w:rsidR="001E6A7D" w:rsidRPr="00060D19">
        <w:rPr>
          <w:rFonts w:ascii="Times New Roman" w:hAnsi="Times New Roman" w:cs="Times New Roman"/>
          <w:sz w:val="28"/>
          <w:szCs w:val="28"/>
          <w:lang w:val="uk-UA"/>
        </w:rPr>
        <w:t>ічному розвитку регіону шляхом в</w:t>
      </w:r>
      <w:r w:rsidRPr="00060D19">
        <w:rPr>
          <w:rFonts w:ascii="Times New Roman" w:hAnsi="Times New Roman" w:cs="Times New Roman"/>
          <w:sz w:val="28"/>
          <w:szCs w:val="28"/>
          <w:lang w:val="uk-UA"/>
        </w:rPr>
        <w:t>провадження сучасних та перспективних інформаційних технологій в усі сфери життєдіяльності регіону, створення умов для модернізації інформаційної інфраструктури.</w:t>
      </w:r>
    </w:p>
    <w:p w:rsidR="004C3249" w:rsidRPr="00060D19" w:rsidRDefault="001E6A7D" w:rsidP="00060D19">
      <w:pPr>
        <w:spacing w:line="276" w:lineRule="auto"/>
        <w:ind w:firstLine="709"/>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На виконання </w:t>
      </w:r>
      <w:r w:rsidR="008A6FCC" w:rsidRPr="00060D19">
        <w:rPr>
          <w:rFonts w:ascii="Times New Roman" w:hAnsi="Times New Roman" w:cs="Times New Roman"/>
          <w:sz w:val="28"/>
          <w:szCs w:val="28"/>
          <w:lang w:val="uk-UA"/>
        </w:rPr>
        <w:t xml:space="preserve">Програми в 2021 році </w:t>
      </w:r>
      <w:r w:rsidRPr="00060D19">
        <w:rPr>
          <w:rFonts w:ascii="Times New Roman" w:hAnsi="Times New Roman" w:cs="Times New Roman"/>
          <w:sz w:val="28"/>
          <w:szCs w:val="28"/>
          <w:lang w:val="uk-UA"/>
        </w:rPr>
        <w:t xml:space="preserve">здійснено заходи </w:t>
      </w:r>
      <w:r w:rsidR="008A6FCC" w:rsidRPr="00060D19">
        <w:rPr>
          <w:rFonts w:ascii="Times New Roman" w:hAnsi="Times New Roman" w:cs="Times New Roman"/>
          <w:sz w:val="28"/>
          <w:szCs w:val="28"/>
          <w:lang w:val="uk-UA"/>
        </w:rPr>
        <w:t xml:space="preserve">щодо: </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забезпечення органів влади області засобами клієнтських автоматизованих робочих місць і копію</w:t>
      </w:r>
      <w:r w:rsidR="00695732" w:rsidRPr="00060D19">
        <w:rPr>
          <w:rFonts w:ascii="Times New Roman" w:hAnsi="Times New Roman" w:cs="Times New Roman"/>
          <w:sz w:val="28"/>
          <w:szCs w:val="28"/>
          <w:lang w:val="uk-UA"/>
        </w:rPr>
        <w:t>вально-розмножувальної техніки - закупівлі</w:t>
      </w:r>
      <w:r w:rsidRPr="00060D19">
        <w:rPr>
          <w:rFonts w:ascii="Times New Roman" w:hAnsi="Times New Roman" w:cs="Times New Roman"/>
          <w:sz w:val="28"/>
          <w:szCs w:val="28"/>
          <w:lang w:val="uk-UA"/>
        </w:rPr>
        <w:t xml:space="preserve"> персональних комп’ютерів, багатофункціональних пристроїв, сканерів тощо;</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розвитку центру обробки даних (ЦОД) орг</w:t>
      </w:r>
      <w:r w:rsidR="0050347F" w:rsidRPr="00060D19">
        <w:rPr>
          <w:rFonts w:ascii="Times New Roman" w:hAnsi="Times New Roman" w:cs="Times New Roman"/>
          <w:sz w:val="28"/>
          <w:szCs w:val="28"/>
          <w:lang w:val="uk-UA"/>
        </w:rPr>
        <w:t>анів публічної влади - закупівлі</w:t>
      </w:r>
      <w:r w:rsidRPr="00060D19">
        <w:rPr>
          <w:rFonts w:ascii="Times New Roman" w:hAnsi="Times New Roman" w:cs="Times New Roman"/>
          <w:sz w:val="28"/>
          <w:szCs w:val="28"/>
          <w:lang w:val="uk-UA"/>
        </w:rPr>
        <w:t xml:space="preserve"> системи зберіга</w:t>
      </w:r>
      <w:r w:rsidR="003B76C9" w:rsidRPr="00060D19">
        <w:rPr>
          <w:rFonts w:ascii="Times New Roman" w:hAnsi="Times New Roman" w:cs="Times New Roman"/>
          <w:sz w:val="28"/>
          <w:szCs w:val="28"/>
          <w:lang w:val="uk-UA"/>
        </w:rPr>
        <w:t>ння та зчитування даних, послуг</w:t>
      </w:r>
      <w:r w:rsidRPr="00060D19">
        <w:rPr>
          <w:rFonts w:ascii="Times New Roman" w:hAnsi="Times New Roman" w:cs="Times New Roman"/>
          <w:sz w:val="28"/>
          <w:szCs w:val="28"/>
          <w:lang w:val="uk-UA"/>
        </w:rPr>
        <w:t xml:space="preserve"> з активації портів </w:t>
      </w:r>
      <w:r w:rsidRPr="00060D19">
        <w:rPr>
          <w:rFonts w:ascii="Times New Roman" w:hAnsi="Times New Roman" w:cs="Times New Roman"/>
          <w:sz w:val="28"/>
          <w:szCs w:val="28"/>
        </w:rPr>
        <w:t>SAN</w:t>
      </w:r>
      <w:r w:rsidRPr="00060D19">
        <w:rPr>
          <w:rFonts w:ascii="Times New Roman" w:hAnsi="Times New Roman" w:cs="Times New Roman"/>
          <w:sz w:val="28"/>
          <w:szCs w:val="28"/>
          <w:lang w:val="uk-UA"/>
        </w:rPr>
        <w:t>-комутаторів;</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впровадження системи електронного документообігу з використанням електронного підпису в структурних підрозділах, облдержадміністрації, облраді, райдержадміністраціях та територіальних гро</w:t>
      </w:r>
      <w:r w:rsidR="003B76C9" w:rsidRPr="00060D19">
        <w:rPr>
          <w:rFonts w:ascii="Times New Roman" w:hAnsi="Times New Roman" w:cs="Times New Roman"/>
          <w:sz w:val="28"/>
          <w:szCs w:val="28"/>
          <w:lang w:val="uk-UA"/>
        </w:rPr>
        <w:t>мадах:</w:t>
      </w:r>
      <w:r w:rsidRPr="00060D19">
        <w:rPr>
          <w:rFonts w:ascii="Times New Roman" w:hAnsi="Times New Roman" w:cs="Times New Roman"/>
          <w:sz w:val="28"/>
          <w:szCs w:val="28"/>
          <w:lang w:val="uk-UA"/>
        </w:rPr>
        <w:t xml:space="preserve"> впровадження системи електронного документообігу (СЕД) “АСКОД” в структурних підрозділах, облдержадміністрації, облраді, райдержадміністраціях;</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забезпечення технічного та криптографічного захисту інформації на об’єктах інформаційної діяльності - за</w:t>
      </w:r>
      <w:r w:rsidR="0021233F" w:rsidRPr="00060D19">
        <w:rPr>
          <w:rFonts w:ascii="Times New Roman" w:hAnsi="Times New Roman" w:cs="Times New Roman"/>
          <w:sz w:val="28"/>
          <w:szCs w:val="28"/>
          <w:lang w:val="uk-UA"/>
        </w:rPr>
        <w:t>купівлі</w:t>
      </w:r>
      <w:r w:rsidRPr="00060D19">
        <w:rPr>
          <w:rFonts w:ascii="Times New Roman" w:hAnsi="Times New Roman" w:cs="Times New Roman"/>
          <w:sz w:val="28"/>
          <w:szCs w:val="28"/>
          <w:lang w:val="uk-UA"/>
        </w:rPr>
        <w:t xml:space="preserve"> апаратних криптографічних засобів захисту інформації ІР-шифраторів;</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переоснащення залів засідань в будівлі № 1 обласної ради (</w:t>
      </w:r>
      <w:proofErr w:type="spellStart"/>
      <w:r w:rsidRPr="00060D19">
        <w:rPr>
          <w:rFonts w:ascii="Times New Roman" w:hAnsi="Times New Roman" w:cs="Times New Roman"/>
          <w:sz w:val="28"/>
          <w:szCs w:val="28"/>
          <w:lang w:val="uk-UA"/>
        </w:rPr>
        <w:t>каб</w:t>
      </w:r>
      <w:proofErr w:type="spellEnd"/>
      <w:r w:rsidRPr="00060D19">
        <w:rPr>
          <w:rFonts w:ascii="Times New Roman" w:hAnsi="Times New Roman" w:cs="Times New Roman"/>
          <w:sz w:val="28"/>
          <w:szCs w:val="28"/>
          <w:lang w:val="uk-UA"/>
        </w:rPr>
        <w:t>. 301, 509,531,632 та зали засідань обласної ради).</w:t>
      </w:r>
    </w:p>
    <w:p w:rsidR="004C3249" w:rsidRPr="00060D19" w:rsidRDefault="004C3249" w:rsidP="00060D19">
      <w:pPr>
        <w:spacing w:line="276" w:lineRule="auto"/>
        <w:ind w:left="709"/>
        <w:jc w:val="both"/>
        <w:rPr>
          <w:rFonts w:ascii="Times New Roman" w:hAnsi="Times New Roman" w:cs="Times New Roman"/>
          <w:sz w:val="28"/>
          <w:szCs w:val="28"/>
          <w:lang w:val="uk-UA"/>
        </w:rPr>
      </w:pPr>
    </w:p>
    <w:p w:rsidR="004C3249" w:rsidRPr="00060D19" w:rsidRDefault="008A6FCC" w:rsidP="00060D19">
      <w:pPr>
        <w:spacing w:line="276" w:lineRule="auto"/>
        <w:ind w:firstLine="900"/>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lastRenderedPageBreak/>
        <w:t>Одеська область є пілотною для впровадження цифрових послуг та про</w:t>
      </w:r>
      <w:r w:rsidR="004B43D2" w:rsidRPr="00060D19">
        <w:rPr>
          <w:rFonts w:ascii="Times New Roman" w:hAnsi="Times New Roman" w:cs="Times New Roman"/>
          <w:sz w:val="28"/>
          <w:szCs w:val="28"/>
          <w:lang w:val="uk-UA"/>
        </w:rPr>
        <w:t>єктів, та має найбільшу в</w:t>
      </w:r>
      <w:r w:rsidRPr="00060D19">
        <w:rPr>
          <w:rFonts w:ascii="Times New Roman" w:hAnsi="Times New Roman" w:cs="Times New Roman"/>
          <w:sz w:val="28"/>
          <w:szCs w:val="28"/>
          <w:lang w:val="uk-UA"/>
        </w:rPr>
        <w:t xml:space="preserve"> Україні кількість територіальних громад, з якими працівники </w:t>
      </w:r>
      <w:r w:rsidR="004B43D2" w:rsidRPr="00060D19">
        <w:rPr>
          <w:rFonts w:ascii="Times New Roman" w:hAnsi="Times New Roman" w:cs="Times New Roman"/>
          <w:sz w:val="28"/>
          <w:szCs w:val="28"/>
          <w:lang w:val="uk-UA"/>
        </w:rPr>
        <w:t>управління постійно взаємодіють. Н</w:t>
      </w:r>
      <w:r w:rsidRPr="00060D19">
        <w:rPr>
          <w:rFonts w:ascii="Times New Roman" w:hAnsi="Times New Roman" w:cs="Times New Roman"/>
          <w:sz w:val="28"/>
          <w:szCs w:val="28"/>
          <w:lang w:val="uk-UA"/>
        </w:rPr>
        <w:t>аразі відбувається реалізація великої кількості інноваційних процесів, в тому числі, розвиток інформаційного суспільства, впровадження новітніх технологій, підвищення рівня цифрових навичок громадян, розвиток телекомунікаційних технологій та зв’язку, утворення комплексних систем захисту інформації та забезпечення інформаційної безпеки, контроль реалізації проєктів, які фінансуються за рахунок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розвиток технічної інфраструктури та розвиток мережі ЦНАП на території області.</w:t>
      </w:r>
    </w:p>
    <w:p w:rsidR="004C3249" w:rsidRPr="00060D19" w:rsidRDefault="008A6FCC" w:rsidP="00060D19">
      <w:pPr>
        <w:tabs>
          <w:tab w:val="left" w:pos="993"/>
        </w:tabs>
        <w:spacing w:line="276" w:lineRule="auto"/>
        <w:ind w:firstLine="709"/>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 Проводиться робота щодо виконання п.47 та 48 плану заходів на 2021 і 2022 роки з реалізації Національної стратегії із створення </w:t>
      </w:r>
      <w:proofErr w:type="spellStart"/>
      <w:r w:rsidRPr="00060D19">
        <w:rPr>
          <w:rFonts w:ascii="Times New Roman" w:hAnsi="Times New Roman" w:cs="Times New Roman"/>
          <w:sz w:val="28"/>
          <w:szCs w:val="28"/>
          <w:lang w:val="uk-UA"/>
        </w:rPr>
        <w:t>безбар’єрного</w:t>
      </w:r>
      <w:proofErr w:type="spellEnd"/>
      <w:r w:rsidRPr="00060D19">
        <w:rPr>
          <w:rFonts w:ascii="Times New Roman" w:hAnsi="Times New Roman" w:cs="Times New Roman"/>
          <w:sz w:val="28"/>
          <w:szCs w:val="28"/>
          <w:lang w:val="uk-UA"/>
        </w:rPr>
        <w:t xml:space="preserve"> простору в Україні на період до 2030 року, а саме: </w:t>
      </w:r>
    </w:p>
    <w:p w:rsidR="004C3249" w:rsidRPr="00060D19" w:rsidRDefault="008A6FCC" w:rsidP="00060D19">
      <w:pPr>
        <w:numPr>
          <w:ilvl w:val="0"/>
          <w:numId w:val="2"/>
        </w:numPr>
        <w:tabs>
          <w:tab w:val="left" w:pos="993"/>
        </w:tabs>
        <w:spacing w:line="276" w:lineRule="auto"/>
        <w:ind w:left="0" w:firstLine="709"/>
        <w:jc w:val="both"/>
        <w:rPr>
          <w:rFonts w:ascii="Times New Roman" w:eastAsia="Times New Roman" w:hAnsi="Times New Roman" w:cs="Times New Roman"/>
          <w:sz w:val="28"/>
          <w:szCs w:val="28"/>
          <w:lang w:val="uk-UA" w:eastAsia="uk-UA"/>
        </w:rPr>
      </w:pPr>
      <w:r w:rsidRPr="00060D19">
        <w:rPr>
          <w:rFonts w:ascii="Times New Roman" w:eastAsia="Calibri" w:hAnsi="Times New Roman" w:cs="Times New Roman"/>
          <w:sz w:val="28"/>
          <w:szCs w:val="28"/>
          <w:lang w:val="uk-UA" w:eastAsia="en-US"/>
        </w:rPr>
        <w:t xml:space="preserve">ведеться робота щодо визначення кількості домогосподарств в територіальних громадах Одеської області та підключення їх до </w:t>
      </w:r>
      <w:r w:rsidRPr="00060D19">
        <w:rPr>
          <w:rFonts w:ascii="Times New Roman" w:eastAsia="Times New Roman" w:hAnsi="Times New Roman" w:cs="Times New Roman"/>
          <w:sz w:val="28"/>
          <w:szCs w:val="28"/>
          <w:lang w:val="uk-UA" w:eastAsia="uk-UA"/>
        </w:rPr>
        <w:t xml:space="preserve">фіксованого широкосмугового доступу до Інтернету. Наразі близько 35% домогосподарств мають змогу підключитись до </w:t>
      </w:r>
      <w:r w:rsidRPr="00060D19">
        <w:rPr>
          <w:rFonts w:ascii="Times New Roman" w:eastAsia="Calibri" w:hAnsi="Times New Roman" w:cs="Times New Roman"/>
          <w:sz w:val="28"/>
          <w:szCs w:val="28"/>
          <w:lang w:val="uk-UA" w:eastAsia="en-US"/>
        </w:rPr>
        <w:t>широкосмугового доступу до Інтернету;</w:t>
      </w:r>
    </w:p>
    <w:p w:rsidR="004C3249" w:rsidRPr="00060D19" w:rsidRDefault="008A6FCC" w:rsidP="00060D19">
      <w:pPr>
        <w:numPr>
          <w:ilvl w:val="0"/>
          <w:numId w:val="2"/>
        </w:numPr>
        <w:tabs>
          <w:tab w:val="left" w:pos="993"/>
        </w:tabs>
        <w:spacing w:line="276" w:lineRule="auto"/>
        <w:ind w:left="0" w:firstLine="709"/>
        <w:jc w:val="both"/>
        <w:rPr>
          <w:rFonts w:ascii="Times New Roman" w:eastAsia="Times New Roman" w:hAnsi="Times New Roman" w:cs="Times New Roman"/>
          <w:sz w:val="28"/>
          <w:szCs w:val="28"/>
          <w:lang w:val="uk-UA" w:eastAsia="uk-UA"/>
        </w:rPr>
      </w:pPr>
      <w:r w:rsidRPr="00060D19">
        <w:rPr>
          <w:rFonts w:ascii="Times New Roman" w:hAnsi="Times New Roman" w:cs="Times New Roman"/>
          <w:sz w:val="28"/>
          <w:szCs w:val="28"/>
          <w:lang w:val="uk-UA"/>
        </w:rPr>
        <w:t>проводиться моніторинг щодо підключення закладів соціальної інфраструктури, закладів культури та освіти сфери культури до широкосмугового доступу до Інтернету із швидкістю не менше 100 Мбіт/с. Наразі 32 населені пункти отримали державне фінансування для підключення до оптичного інтернету закладів соціальної інфраструктури, відповідно до постанови Кабінету Міністрів України від 28.04.2021 № 453 та ще 8 подали відповідні заявки.</w:t>
      </w:r>
    </w:p>
    <w:p w:rsidR="004C3249" w:rsidRPr="00060D19" w:rsidRDefault="008A6FCC" w:rsidP="00060D19">
      <w:pPr>
        <w:spacing w:line="276" w:lineRule="auto"/>
        <w:ind w:firstLine="851"/>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З метою покращення захищеності інформаційно-телекомунікаційних систем, організаційного забезпечення створення комплексної системи захисту інформації в автоматизованих системах апарату Одеської обласної державної адміністрації, її структурних підрозділах та районних державних адміністраціях утворено робочу групу з питань захисту інформації. Ведеться робота щодо вивчення стану локальних обчислювальних мереж та стану технічного захисту об’єктів інформаційної діяльності облдержадміністрації та </w:t>
      </w:r>
      <w:proofErr w:type="spellStart"/>
      <w:r w:rsidRPr="00060D19">
        <w:rPr>
          <w:rFonts w:ascii="Times New Roman" w:hAnsi="Times New Roman" w:cs="Times New Roman"/>
          <w:sz w:val="28"/>
          <w:szCs w:val="28"/>
          <w:lang w:val="uk-UA"/>
        </w:rPr>
        <w:t>райадміністрацій</w:t>
      </w:r>
      <w:proofErr w:type="spellEnd"/>
      <w:r w:rsidRPr="00060D19">
        <w:rPr>
          <w:rFonts w:ascii="Times New Roman" w:hAnsi="Times New Roman" w:cs="Times New Roman"/>
          <w:sz w:val="28"/>
          <w:szCs w:val="28"/>
          <w:lang w:val="uk-UA"/>
        </w:rPr>
        <w:t>.</w:t>
      </w:r>
    </w:p>
    <w:p w:rsidR="004C3249" w:rsidRPr="00060D19" w:rsidRDefault="008A6FCC" w:rsidP="00060D19">
      <w:pPr>
        <w:spacing w:line="276" w:lineRule="auto"/>
        <w:ind w:firstLine="900"/>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Наразі в </w:t>
      </w:r>
      <w:proofErr w:type="spellStart"/>
      <w:r w:rsidRPr="00060D19">
        <w:rPr>
          <w:rFonts w:ascii="Times New Roman" w:hAnsi="Times New Roman" w:cs="Times New Roman"/>
          <w:sz w:val="28"/>
          <w:szCs w:val="28"/>
          <w:lang w:val="uk-UA"/>
        </w:rPr>
        <w:t>апараті</w:t>
      </w:r>
      <w:proofErr w:type="spellEnd"/>
      <w:r w:rsidRPr="00060D19">
        <w:rPr>
          <w:rFonts w:ascii="Times New Roman" w:hAnsi="Times New Roman" w:cs="Times New Roman"/>
          <w:sz w:val="28"/>
          <w:szCs w:val="28"/>
          <w:lang w:val="uk-UA"/>
        </w:rPr>
        <w:t xml:space="preserve"> Одеської обласної державної адміністрації, її структурних підрозділах та районних державних адміністраціях </w:t>
      </w:r>
      <w:r w:rsidR="00A9017F" w:rsidRPr="00060D19">
        <w:rPr>
          <w:rFonts w:ascii="Times New Roman" w:hAnsi="Times New Roman" w:cs="Times New Roman"/>
          <w:sz w:val="28"/>
          <w:szCs w:val="28"/>
          <w:lang w:val="uk-UA"/>
        </w:rPr>
        <w:t xml:space="preserve">відповідно до розпорядження голови облдержадміністрації від 29.09.2021 № 977/од-2021 </w:t>
      </w:r>
      <w:r w:rsidRPr="00060D19">
        <w:rPr>
          <w:rFonts w:ascii="Times New Roman" w:hAnsi="Times New Roman" w:cs="Times New Roman"/>
          <w:sz w:val="28"/>
          <w:szCs w:val="28"/>
          <w:lang w:val="uk-UA"/>
        </w:rPr>
        <w:lastRenderedPageBreak/>
        <w:t>впроваджується система електронного документообігу «АСКОД» з вик</w:t>
      </w:r>
      <w:r w:rsidR="00060D19">
        <w:rPr>
          <w:rFonts w:ascii="Times New Roman" w:hAnsi="Times New Roman" w:cs="Times New Roman"/>
          <w:sz w:val="28"/>
          <w:szCs w:val="28"/>
          <w:lang w:val="uk-UA"/>
        </w:rPr>
        <w:t>ористанням електронного підпису</w:t>
      </w:r>
      <w:r w:rsidRPr="00060D19">
        <w:rPr>
          <w:rFonts w:ascii="Times New Roman" w:hAnsi="Times New Roman" w:cs="Times New Roman"/>
          <w:sz w:val="28"/>
          <w:szCs w:val="28"/>
          <w:lang w:val="uk-UA"/>
        </w:rPr>
        <w:t>. Опрацьовується можливість впровадження автоматизованої системи електронного документообігу в територіальних громадах Одеської області.</w:t>
      </w:r>
    </w:p>
    <w:p w:rsidR="004C3249" w:rsidRPr="00060D19" w:rsidRDefault="008A6FCC" w:rsidP="00060D19">
      <w:pPr>
        <w:spacing w:line="276" w:lineRule="auto"/>
        <w:ind w:firstLine="851"/>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З метою реалізації проєктів </w:t>
      </w:r>
      <w:proofErr w:type="spellStart"/>
      <w:r w:rsidRPr="00060D19">
        <w:rPr>
          <w:rFonts w:ascii="Times New Roman" w:hAnsi="Times New Roman" w:cs="Times New Roman"/>
          <w:sz w:val="28"/>
          <w:szCs w:val="28"/>
          <w:lang w:val="uk-UA"/>
        </w:rPr>
        <w:t>діджиталізації</w:t>
      </w:r>
      <w:proofErr w:type="spellEnd"/>
      <w:r w:rsidRPr="00060D19">
        <w:rPr>
          <w:rFonts w:ascii="Times New Roman" w:hAnsi="Times New Roman" w:cs="Times New Roman"/>
          <w:sz w:val="28"/>
          <w:szCs w:val="28"/>
          <w:lang w:val="uk-UA"/>
        </w:rPr>
        <w:t xml:space="preserve"> та завдань «Регіональної програми цифрової трансформації Одеської області на 2021-2023 роки» здійснено робочі поїздки працівників Управління 21.07.2021 до м. Ізмаїл та 04.08.2021 до м. Роздільна, для обговорення планів громад щодо впровадження сучасних цифрових рішень та питань взаємодії з Одеською облдержадміністрацією в рамках цифрової трансформації регіону.</w:t>
      </w:r>
    </w:p>
    <w:p w:rsidR="004C3249" w:rsidRPr="00060D19" w:rsidRDefault="008A6FCC" w:rsidP="00060D19">
      <w:pPr>
        <w:spacing w:line="276" w:lineRule="auto"/>
        <w:ind w:firstLine="900"/>
        <w:jc w:val="both"/>
        <w:rPr>
          <w:rFonts w:ascii="Times New Roman" w:eastAsia="Calibri" w:hAnsi="Times New Roman" w:cs="Times New Roman"/>
          <w:sz w:val="28"/>
          <w:szCs w:val="28"/>
          <w:lang w:val="uk-UA"/>
        </w:rPr>
      </w:pPr>
      <w:r w:rsidRPr="00060D19">
        <w:rPr>
          <w:rFonts w:ascii="Times New Roman" w:eastAsia="Calibri" w:hAnsi="Times New Roman" w:cs="Times New Roman"/>
          <w:sz w:val="28"/>
          <w:szCs w:val="28"/>
          <w:lang w:val="uk-UA"/>
        </w:rPr>
        <w:t xml:space="preserve">Створено </w:t>
      </w:r>
      <w:r w:rsidRPr="00060D19">
        <w:rPr>
          <w:rFonts w:ascii="Times New Roman" w:eastAsia="Calibri" w:hAnsi="Times New Roman" w:cs="Times New Roman"/>
          <w:sz w:val="28"/>
          <w:szCs w:val="28"/>
        </w:rPr>
        <w:t>Google</w:t>
      </w:r>
      <w:r w:rsidRPr="00060D19">
        <w:rPr>
          <w:rFonts w:ascii="Times New Roman" w:eastAsia="Calibri" w:hAnsi="Times New Roman" w:cs="Times New Roman"/>
          <w:sz w:val="28"/>
          <w:szCs w:val="28"/>
          <w:lang w:val="uk-UA"/>
        </w:rPr>
        <w:t xml:space="preserve"> </w:t>
      </w:r>
      <w:r w:rsidRPr="00060D19">
        <w:rPr>
          <w:rFonts w:ascii="Times New Roman" w:eastAsia="Calibri" w:hAnsi="Times New Roman" w:cs="Times New Roman"/>
          <w:sz w:val="28"/>
          <w:szCs w:val="28"/>
        </w:rPr>
        <w:t>map</w:t>
      </w:r>
      <w:r w:rsidRPr="00060D19">
        <w:rPr>
          <w:rFonts w:ascii="Times New Roman" w:eastAsia="Calibri" w:hAnsi="Times New Roman" w:cs="Times New Roman"/>
          <w:sz w:val="28"/>
          <w:szCs w:val="28"/>
          <w:lang w:val="uk-UA"/>
        </w:rPr>
        <w:t xml:space="preserve"> територіальних громад Одеської області, на території яких КП та </w:t>
      </w:r>
      <w:proofErr w:type="spellStart"/>
      <w:r w:rsidRPr="00060D19">
        <w:rPr>
          <w:rFonts w:ascii="Times New Roman" w:eastAsia="Calibri" w:hAnsi="Times New Roman" w:cs="Times New Roman"/>
          <w:sz w:val="28"/>
          <w:szCs w:val="28"/>
          <w:lang w:val="uk-UA"/>
        </w:rPr>
        <w:t>ЦНАПи</w:t>
      </w:r>
      <w:proofErr w:type="spellEnd"/>
      <w:r w:rsidRPr="00060D19">
        <w:rPr>
          <w:rFonts w:ascii="Times New Roman" w:eastAsia="Calibri" w:hAnsi="Times New Roman" w:cs="Times New Roman"/>
          <w:sz w:val="28"/>
          <w:szCs w:val="28"/>
          <w:lang w:val="uk-UA"/>
        </w:rPr>
        <w:t xml:space="preserve"> зареєстровано у Дії та ведеться постійне оновлення </w:t>
      </w:r>
      <w:r w:rsidR="00BA0A94" w:rsidRPr="00060D19">
        <w:rPr>
          <w:rFonts w:ascii="Times New Roman" w:eastAsia="Calibri" w:hAnsi="Times New Roman" w:cs="Times New Roman"/>
          <w:sz w:val="28"/>
          <w:szCs w:val="28"/>
          <w:lang w:val="uk-UA"/>
        </w:rPr>
        <w:t xml:space="preserve">відповідної </w:t>
      </w:r>
      <w:r w:rsidRPr="00060D19">
        <w:rPr>
          <w:rFonts w:ascii="Times New Roman" w:eastAsia="Calibri" w:hAnsi="Times New Roman" w:cs="Times New Roman"/>
          <w:sz w:val="28"/>
          <w:szCs w:val="28"/>
          <w:lang w:val="uk-UA"/>
        </w:rPr>
        <w:t>інформації.</w:t>
      </w:r>
    </w:p>
    <w:p w:rsidR="004C3249" w:rsidRPr="00060D19" w:rsidRDefault="008A6FCC" w:rsidP="00060D19">
      <w:pPr>
        <w:spacing w:line="276" w:lineRule="auto"/>
        <w:ind w:firstLine="720"/>
        <w:jc w:val="both"/>
        <w:rPr>
          <w:rFonts w:ascii="Times New Roman" w:hAnsi="Times New Roman" w:cs="Times New Roman"/>
          <w:sz w:val="28"/>
          <w:szCs w:val="28"/>
          <w:lang w:val="ru-RU"/>
        </w:rPr>
      </w:pPr>
      <w:r w:rsidRPr="00060D19">
        <w:rPr>
          <w:rFonts w:ascii="Times New Roman" w:hAnsi="Times New Roman" w:cs="Times New Roman"/>
          <w:sz w:val="28"/>
          <w:szCs w:val="28"/>
          <w:lang w:val="uk-UA"/>
        </w:rPr>
        <w:t xml:space="preserve">В Одеській області функціонує мережа із </w:t>
      </w:r>
      <w:r w:rsidRPr="00060D19">
        <w:rPr>
          <w:rFonts w:ascii="Times New Roman" w:hAnsi="Times New Roman" w:cs="Times New Roman"/>
          <w:b/>
          <w:sz w:val="28"/>
          <w:szCs w:val="28"/>
          <w:lang w:val="uk-UA"/>
        </w:rPr>
        <w:t>59</w:t>
      </w:r>
      <w:r w:rsidRPr="00060D19">
        <w:rPr>
          <w:rFonts w:ascii="Times New Roman" w:hAnsi="Times New Roman" w:cs="Times New Roman"/>
          <w:sz w:val="28"/>
          <w:szCs w:val="28"/>
          <w:lang w:val="uk-UA"/>
        </w:rPr>
        <w:t xml:space="preserve"> центрів надання адміністративних послуг (далі – ЦНАП), </w:t>
      </w:r>
      <w:r w:rsidRPr="00060D19">
        <w:rPr>
          <w:rFonts w:ascii="Times New Roman" w:hAnsi="Times New Roman" w:cs="Times New Roman"/>
          <w:b/>
          <w:sz w:val="28"/>
          <w:szCs w:val="28"/>
          <w:lang w:val="uk-UA"/>
        </w:rPr>
        <w:t>4</w:t>
      </w:r>
      <w:r w:rsidRPr="00060D19">
        <w:rPr>
          <w:rFonts w:ascii="Times New Roman" w:hAnsi="Times New Roman" w:cs="Times New Roman"/>
          <w:sz w:val="28"/>
          <w:szCs w:val="28"/>
          <w:lang w:val="uk-UA"/>
        </w:rPr>
        <w:t xml:space="preserve"> територіальних підрозділів та </w:t>
      </w:r>
      <w:r w:rsidRPr="00060D19">
        <w:rPr>
          <w:rFonts w:ascii="Times New Roman" w:hAnsi="Times New Roman" w:cs="Times New Roman"/>
          <w:b/>
          <w:sz w:val="28"/>
          <w:szCs w:val="28"/>
          <w:lang w:val="uk-UA"/>
        </w:rPr>
        <w:t>55</w:t>
      </w:r>
      <w:r w:rsidRPr="00060D19">
        <w:rPr>
          <w:rFonts w:ascii="Times New Roman" w:hAnsi="Times New Roman" w:cs="Times New Roman"/>
          <w:sz w:val="28"/>
          <w:szCs w:val="28"/>
          <w:lang w:val="uk-UA"/>
        </w:rPr>
        <w:t xml:space="preserve"> віддалених робочих місць. </w:t>
      </w:r>
      <w:r w:rsidRPr="00060D19">
        <w:rPr>
          <w:rFonts w:ascii="Times New Roman" w:eastAsia="Times New Roman" w:hAnsi="Times New Roman" w:cs="Times New Roman"/>
          <w:sz w:val="28"/>
          <w:szCs w:val="28"/>
          <w:lang w:val="uk-UA" w:eastAsia="uk-UA" w:bidi="uk-UA"/>
        </w:rPr>
        <w:t>Відповідно до розпорядження голови обласної державної адміністрації від 01.07.2021 №687/од-2021</w:t>
      </w:r>
      <w:r w:rsidRPr="00060D19">
        <w:rPr>
          <w:rFonts w:ascii="Times New Roman" w:hAnsi="Times New Roman" w:cs="Times New Roman"/>
          <w:sz w:val="28"/>
          <w:szCs w:val="28"/>
          <w:lang w:val="uk-UA"/>
        </w:rPr>
        <w:t xml:space="preserve"> </w:t>
      </w:r>
      <w:r w:rsidRPr="00060D19">
        <w:rPr>
          <w:rFonts w:ascii="Times New Roman" w:hAnsi="Times New Roman" w:cs="Times New Roman"/>
          <w:b/>
          <w:sz w:val="28"/>
          <w:szCs w:val="28"/>
          <w:lang w:val="uk-UA"/>
        </w:rPr>
        <w:t>20</w:t>
      </w:r>
      <w:r w:rsidRPr="00060D19">
        <w:rPr>
          <w:rFonts w:ascii="Times New Roman" w:hAnsi="Times New Roman" w:cs="Times New Roman"/>
          <w:sz w:val="28"/>
          <w:szCs w:val="28"/>
          <w:lang w:val="uk-UA"/>
        </w:rPr>
        <w:t xml:space="preserve"> центрів надання адміністративних послуг знаходилися в стадії трансформації з ЦНАП при районних державних адміністраціях до ЦНАП органів місцевого самоврядування. </w:t>
      </w:r>
      <w:proofErr w:type="spellStart"/>
      <w:r w:rsidRPr="00060D19">
        <w:rPr>
          <w:rFonts w:ascii="Times New Roman" w:hAnsi="Times New Roman" w:cs="Times New Roman"/>
          <w:sz w:val="28"/>
          <w:szCs w:val="28"/>
          <w:lang w:val="ru-RU"/>
        </w:rPr>
        <w:t>Наразі</w:t>
      </w:r>
      <w:proofErr w:type="spellEnd"/>
      <w:r w:rsidRPr="00060D19">
        <w:rPr>
          <w:rFonts w:ascii="Times New Roman" w:hAnsi="Times New Roman" w:cs="Times New Roman"/>
          <w:sz w:val="28"/>
          <w:szCs w:val="28"/>
          <w:lang w:val="ru-RU"/>
        </w:rPr>
        <w:t xml:space="preserve"> завершено процедуру </w:t>
      </w:r>
      <w:proofErr w:type="spellStart"/>
      <w:r w:rsidRPr="00060D19">
        <w:rPr>
          <w:rFonts w:ascii="Times New Roman" w:hAnsi="Times New Roman" w:cs="Times New Roman"/>
          <w:sz w:val="28"/>
          <w:szCs w:val="28"/>
          <w:lang w:val="ru-RU"/>
        </w:rPr>
        <w:t>трансформації</w:t>
      </w:r>
      <w:proofErr w:type="spellEnd"/>
      <w:r w:rsidRPr="00060D19">
        <w:rPr>
          <w:rFonts w:ascii="Times New Roman" w:hAnsi="Times New Roman" w:cs="Times New Roman"/>
          <w:sz w:val="28"/>
          <w:szCs w:val="28"/>
          <w:lang w:val="ru-RU"/>
        </w:rPr>
        <w:t xml:space="preserve"> та в кожному </w:t>
      </w:r>
      <w:proofErr w:type="spellStart"/>
      <w:r w:rsidRPr="00060D19">
        <w:rPr>
          <w:rFonts w:ascii="Times New Roman" w:hAnsi="Times New Roman" w:cs="Times New Roman"/>
          <w:sz w:val="28"/>
          <w:szCs w:val="28"/>
          <w:lang w:val="ru-RU"/>
        </w:rPr>
        <w:t>адміністративному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центрі</w:t>
      </w:r>
      <w:proofErr w:type="spellEnd"/>
      <w:r w:rsidRPr="00060D19">
        <w:rPr>
          <w:rFonts w:ascii="Times New Roman" w:hAnsi="Times New Roman" w:cs="Times New Roman"/>
          <w:sz w:val="28"/>
          <w:szCs w:val="28"/>
          <w:lang w:val="ru-RU"/>
        </w:rPr>
        <w:t xml:space="preserve"> району створено та </w:t>
      </w:r>
      <w:proofErr w:type="spellStart"/>
      <w:r w:rsidRPr="00060D19">
        <w:rPr>
          <w:rFonts w:ascii="Times New Roman" w:hAnsi="Times New Roman" w:cs="Times New Roman"/>
          <w:sz w:val="28"/>
          <w:szCs w:val="28"/>
          <w:lang w:val="ru-RU"/>
        </w:rPr>
        <w:t>функціонує</w:t>
      </w:r>
      <w:proofErr w:type="spellEnd"/>
      <w:r w:rsidRPr="00060D19">
        <w:rPr>
          <w:rFonts w:ascii="Times New Roman" w:hAnsi="Times New Roman" w:cs="Times New Roman"/>
          <w:sz w:val="28"/>
          <w:szCs w:val="28"/>
          <w:lang w:val="ru-RU"/>
        </w:rPr>
        <w:t xml:space="preserve"> ЦНАП.</w:t>
      </w:r>
    </w:p>
    <w:p w:rsidR="004C3249" w:rsidRPr="00060D19" w:rsidRDefault="008A6FCC" w:rsidP="00060D19">
      <w:p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ru-RU"/>
        </w:rPr>
        <w:tab/>
        <w:t xml:space="preserve">На </w:t>
      </w:r>
      <w:proofErr w:type="spellStart"/>
      <w:r w:rsidRPr="00060D19">
        <w:rPr>
          <w:rFonts w:ascii="Times New Roman" w:hAnsi="Times New Roman" w:cs="Times New Roman"/>
          <w:sz w:val="28"/>
          <w:szCs w:val="28"/>
          <w:lang w:val="ru-RU"/>
        </w:rPr>
        <w:t>виконання</w:t>
      </w:r>
      <w:proofErr w:type="spellEnd"/>
      <w:r w:rsidRPr="00060D19">
        <w:rPr>
          <w:rFonts w:ascii="Times New Roman" w:hAnsi="Times New Roman" w:cs="Times New Roman"/>
          <w:sz w:val="28"/>
          <w:szCs w:val="28"/>
          <w:lang w:val="ru-RU"/>
        </w:rPr>
        <w:t xml:space="preserve"> постанови </w:t>
      </w:r>
      <w:proofErr w:type="spellStart"/>
      <w:r w:rsidRPr="00060D19">
        <w:rPr>
          <w:rFonts w:ascii="Times New Roman" w:hAnsi="Times New Roman" w:cs="Times New Roman"/>
          <w:sz w:val="28"/>
          <w:szCs w:val="28"/>
          <w:lang w:val="ru-RU"/>
        </w:rPr>
        <w:t>Кабінету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Міністрів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України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від</w:t>
      </w:r>
      <w:proofErr w:type="spellEnd"/>
      <w:r w:rsidRPr="00060D19">
        <w:rPr>
          <w:rFonts w:ascii="Times New Roman" w:hAnsi="Times New Roman" w:cs="Times New Roman"/>
          <w:sz w:val="28"/>
          <w:szCs w:val="28"/>
          <w:lang w:val="ru-RU"/>
        </w:rPr>
        <w:t xml:space="preserve"> 11.08.2021 №864 «</w:t>
      </w:r>
      <w:proofErr w:type="spellStart"/>
      <w:r w:rsidRPr="00060D19">
        <w:rPr>
          <w:rFonts w:ascii="Times New Roman" w:hAnsi="Times New Roman" w:cs="Times New Roman"/>
          <w:sz w:val="28"/>
          <w:szCs w:val="28"/>
          <w:lang w:val="ru-RU"/>
        </w:rPr>
        <w:t>Питання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організації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моніторингу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якості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проводяться</w:t>
      </w:r>
      <w:proofErr w:type="spellEnd"/>
      <w:r w:rsidRPr="00060D19">
        <w:rPr>
          <w:rFonts w:ascii="Times New Roman" w:hAnsi="Times New Roman" w:cs="Times New Roman"/>
          <w:sz w:val="28"/>
          <w:szCs w:val="28"/>
          <w:lang w:val="ru-RU"/>
        </w:rPr>
        <w:t xml:space="preserve"> заходи </w:t>
      </w:r>
      <w:proofErr w:type="spellStart"/>
      <w:r w:rsidRPr="00060D19">
        <w:rPr>
          <w:rFonts w:ascii="Times New Roman" w:hAnsi="Times New Roman" w:cs="Times New Roman"/>
          <w:sz w:val="28"/>
          <w:szCs w:val="28"/>
          <w:lang w:val="ru-RU"/>
        </w:rPr>
        <w:t>щодо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підключення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центрів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до </w:t>
      </w:r>
      <w:proofErr w:type="spellStart"/>
      <w:r w:rsidRPr="00060D19">
        <w:rPr>
          <w:rFonts w:ascii="Times New Roman" w:hAnsi="Times New Roman" w:cs="Times New Roman"/>
          <w:sz w:val="28"/>
          <w:szCs w:val="28"/>
          <w:lang w:val="ru-RU"/>
        </w:rPr>
        <w:t>електронних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інформаційних</w:t>
      </w:r>
      <w:proofErr w:type="spellEnd"/>
      <w:r w:rsidRPr="00060D19">
        <w:rPr>
          <w:rFonts w:ascii="Times New Roman" w:hAnsi="Times New Roman" w:cs="Times New Roman"/>
          <w:sz w:val="28"/>
          <w:szCs w:val="28"/>
          <w:lang w:val="ru-RU"/>
        </w:rPr>
        <w:t xml:space="preserve"> систем. </w:t>
      </w:r>
      <w:proofErr w:type="spellStart"/>
      <w:r w:rsidRPr="00060D19">
        <w:rPr>
          <w:rFonts w:ascii="Times New Roman" w:hAnsi="Times New Roman" w:cs="Times New Roman"/>
          <w:sz w:val="28"/>
          <w:szCs w:val="28"/>
          <w:lang w:val="ru-RU"/>
        </w:rPr>
        <w:t>Наразі</w:t>
      </w:r>
      <w:proofErr w:type="spellEnd"/>
      <w:r w:rsidRPr="00060D19">
        <w:rPr>
          <w:rFonts w:ascii="Times New Roman" w:hAnsi="Times New Roman" w:cs="Times New Roman"/>
          <w:sz w:val="28"/>
          <w:szCs w:val="28"/>
          <w:lang w:val="ru-RU"/>
        </w:rPr>
        <w:t xml:space="preserve"> 43 ЦНАП </w:t>
      </w:r>
      <w:proofErr w:type="spellStart"/>
      <w:r w:rsidRPr="00060D19">
        <w:rPr>
          <w:rFonts w:ascii="Times New Roman" w:hAnsi="Times New Roman" w:cs="Times New Roman"/>
          <w:sz w:val="28"/>
          <w:szCs w:val="28"/>
          <w:lang w:val="ru-RU"/>
        </w:rPr>
        <w:t>підключені</w:t>
      </w:r>
      <w:proofErr w:type="spellEnd"/>
      <w:r w:rsidRPr="00060D19">
        <w:rPr>
          <w:rFonts w:ascii="Times New Roman" w:hAnsi="Times New Roman" w:cs="Times New Roman"/>
          <w:sz w:val="28"/>
          <w:szCs w:val="28"/>
          <w:lang w:val="ru-RU"/>
        </w:rPr>
        <w:t xml:space="preserve"> до </w:t>
      </w:r>
      <w:proofErr w:type="spellStart"/>
      <w:r w:rsidRPr="00060D19">
        <w:rPr>
          <w:rFonts w:ascii="Times New Roman" w:hAnsi="Times New Roman" w:cs="Times New Roman"/>
          <w:sz w:val="28"/>
          <w:szCs w:val="28"/>
          <w:lang w:val="ru-RU"/>
        </w:rPr>
        <w:t>інформаційних</w:t>
      </w:r>
      <w:proofErr w:type="spellEnd"/>
      <w:r w:rsidRPr="00060D19">
        <w:rPr>
          <w:rFonts w:ascii="Times New Roman" w:hAnsi="Times New Roman" w:cs="Times New Roman"/>
          <w:sz w:val="28"/>
          <w:szCs w:val="28"/>
          <w:lang w:val="ru-RU"/>
        </w:rPr>
        <w:t xml:space="preserve"> систем</w:t>
      </w:r>
      <w:r w:rsidRPr="00060D19">
        <w:rPr>
          <w:rFonts w:ascii="Times New Roman" w:hAnsi="Times New Roman" w:cs="Times New Roman"/>
          <w:sz w:val="28"/>
          <w:szCs w:val="28"/>
          <w:lang w:val="uk-UA"/>
        </w:rPr>
        <w:t xml:space="preserve">, </w:t>
      </w:r>
      <w:r w:rsidRPr="00060D19">
        <w:rPr>
          <w:rFonts w:ascii="Times New Roman" w:hAnsi="Times New Roman" w:cs="Times New Roman"/>
          <w:sz w:val="28"/>
          <w:szCs w:val="28"/>
          <w:lang w:val="ru-RU"/>
        </w:rPr>
        <w:t>з них</w:t>
      </w:r>
      <w:r w:rsidRPr="00060D19">
        <w:rPr>
          <w:rFonts w:ascii="Times New Roman" w:hAnsi="Times New Roman" w:cs="Times New Roman"/>
          <w:sz w:val="28"/>
          <w:szCs w:val="28"/>
          <w:lang w:val="uk-UA"/>
        </w:rPr>
        <w:t>:</w:t>
      </w:r>
    </w:p>
    <w:p w:rsidR="004C3249" w:rsidRPr="00060D19" w:rsidRDefault="008A6FCC" w:rsidP="00060D19">
      <w:pPr>
        <w:numPr>
          <w:ilvl w:val="0"/>
          <w:numId w:val="3"/>
        </w:num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36 ЦНАП </w:t>
      </w:r>
      <w:proofErr w:type="spellStart"/>
      <w:r w:rsidRPr="00060D19">
        <w:rPr>
          <w:rFonts w:ascii="Times New Roman" w:hAnsi="Times New Roman" w:cs="Times New Roman"/>
          <w:sz w:val="28"/>
          <w:szCs w:val="28"/>
          <w:lang w:val="ru-RU"/>
        </w:rPr>
        <w:t>підключені</w:t>
      </w:r>
      <w:proofErr w:type="spellEnd"/>
      <w:r w:rsidRPr="00060D19">
        <w:rPr>
          <w:rFonts w:ascii="Times New Roman" w:hAnsi="Times New Roman" w:cs="Times New Roman"/>
          <w:sz w:val="28"/>
          <w:szCs w:val="28"/>
          <w:lang w:val="ru-RU"/>
        </w:rPr>
        <w:t xml:space="preserve"> до </w:t>
      </w:r>
      <w:proofErr w:type="spellStart"/>
      <w:r w:rsidRPr="00060D19">
        <w:rPr>
          <w:rFonts w:ascii="Times New Roman" w:hAnsi="Times New Roman" w:cs="Times New Roman"/>
          <w:sz w:val="28"/>
          <w:szCs w:val="28"/>
          <w:lang w:val="ru-RU"/>
        </w:rPr>
        <w:t>інформаційної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системи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Вулик</w:t>
      </w:r>
      <w:proofErr w:type="spellEnd"/>
      <w:r w:rsidRPr="00060D19">
        <w:rPr>
          <w:rFonts w:ascii="Times New Roman" w:hAnsi="Times New Roman" w:cs="Times New Roman"/>
          <w:sz w:val="28"/>
          <w:szCs w:val="28"/>
          <w:lang w:val="ru-RU"/>
        </w:rPr>
        <w:t xml:space="preserve">», </w:t>
      </w:r>
    </w:p>
    <w:p w:rsidR="004C3249" w:rsidRPr="00060D19" w:rsidRDefault="008A6FCC" w:rsidP="00060D19">
      <w:pPr>
        <w:numPr>
          <w:ilvl w:val="0"/>
          <w:numId w:val="3"/>
        </w:num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3 – </w:t>
      </w:r>
      <w:proofErr w:type="spellStart"/>
      <w:r w:rsidRPr="00060D19">
        <w:rPr>
          <w:rFonts w:ascii="Times New Roman" w:hAnsi="Times New Roman" w:cs="Times New Roman"/>
          <w:sz w:val="28"/>
          <w:szCs w:val="28"/>
          <w:lang w:val="ru-RU"/>
        </w:rPr>
        <w:t>інформаційної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комунікаційної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системи</w:t>
      </w:r>
      <w:proofErr w:type="spellEnd"/>
      <w:r w:rsidRPr="00060D19">
        <w:rPr>
          <w:rFonts w:ascii="Times New Roman" w:hAnsi="Times New Roman" w:cs="Times New Roman"/>
          <w:sz w:val="28"/>
          <w:szCs w:val="28"/>
          <w:lang w:val="ru-RU"/>
        </w:rPr>
        <w:t xml:space="preserve"> «ЦНАП </w:t>
      </w:r>
      <w:r w:rsidRPr="00060D19">
        <w:rPr>
          <w:rFonts w:ascii="Times New Roman" w:hAnsi="Times New Roman" w:cs="Times New Roman"/>
          <w:sz w:val="28"/>
          <w:szCs w:val="28"/>
        </w:rPr>
        <w:t>SQS</w:t>
      </w:r>
      <w:r w:rsidRPr="00060D19">
        <w:rPr>
          <w:rFonts w:ascii="Times New Roman" w:hAnsi="Times New Roman" w:cs="Times New Roman"/>
          <w:sz w:val="28"/>
          <w:szCs w:val="28"/>
          <w:lang w:val="ru-RU"/>
        </w:rPr>
        <w:t xml:space="preserve">», </w:t>
      </w:r>
    </w:p>
    <w:p w:rsidR="004C3249" w:rsidRPr="00060D19" w:rsidRDefault="008A6FCC" w:rsidP="00060D19">
      <w:pPr>
        <w:numPr>
          <w:ilvl w:val="0"/>
          <w:numId w:val="3"/>
        </w:num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3 – </w:t>
      </w:r>
      <w:proofErr w:type="spellStart"/>
      <w:r w:rsidRPr="00060D19">
        <w:rPr>
          <w:rFonts w:ascii="Times New Roman" w:hAnsi="Times New Roman" w:cs="Times New Roman"/>
          <w:sz w:val="28"/>
          <w:szCs w:val="28"/>
          <w:lang w:val="ru-RU"/>
        </w:rPr>
        <w:t>електронної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системи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ведення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реєстру</w:t>
      </w:r>
      <w:proofErr w:type="spellEnd"/>
      <w:r w:rsidRPr="00060D19">
        <w:rPr>
          <w:rFonts w:ascii="Times New Roman" w:hAnsi="Times New Roman" w:cs="Times New Roman"/>
          <w:sz w:val="28"/>
          <w:szCs w:val="28"/>
          <w:lang w:val="ru-RU"/>
        </w:rPr>
        <w:t xml:space="preserve"> «е-ЦНАП»,                  </w:t>
      </w:r>
    </w:p>
    <w:p w:rsidR="004C3249" w:rsidRPr="00060D19" w:rsidRDefault="008A6FCC" w:rsidP="00060D19">
      <w:pPr>
        <w:numPr>
          <w:ilvl w:val="0"/>
          <w:numId w:val="3"/>
        </w:num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1 – </w:t>
      </w:r>
      <w:proofErr w:type="spellStart"/>
      <w:r w:rsidRPr="00060D19">
        <w:rPr>
          <w:rFonts w:ascii="Times New Roman" w:hAnsi="Times New Roman" w:cs="Times New Roman"/>
          <w:sz w:val="28"/>
          <w:szCs w:val="28"/>
          <w:lang w:val="ru-RU"/>
        </w:rPr>
        <w:t>власної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інформаційної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системи</w:t>
      </w:r>
      <w:proofErr w:type="spellEnd"/>
      <w:r w:rsidRPr="00060D19">
        <w:rPr>
          <w:rFonts w:ascii="Times New Roman" w:hAnsi="Times New Roman" w:cs="Times New Roman"/>
          <w:sz w:val="28"/>
          <w:szCs w:val="28"/>
          <w:lang w:val="ru-RU"/>
        </w:rPr>
        <w:t xml:space="preserve">. </w:t>
      </w:r>
    </w:p>
    <w:p w:rsidR="004C3249" w:rsidRPr="00060D19" w:rsidRDefault="008A6FCC" w:rsidP="00060D19">
      <w:pPr>
        <w:spacing w:line="276" w:lineRule="auto"/>
        <w:ind w:firstLine="720"/>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В 35 Центрах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proofErr w:type="gramStart"/>
      <w:r w:rsidRPr="00060D19">
        <w:rPr>
          <w:rFonts w:ascii="Times New Roman" w:hAnsi="Times New Roman" w:cs="Times New Roman"/>
          <w:sz w:val="28"/>
          <w:szCs w:val="28"/>
          <w:lang w:val="ru-RU"/>
        </w:rPr>
        <w:t>адм</w:t>
      </w:r>
      <w:proofErr w:type="gramEnd"/>
      <w:r w:rsidRPr="00060D19">
        <w:rPr>
          <w:rFonts w:ascii="Times New Roman" w:hAnsi="Times New Roman" w:cs="Times New Roman"/>
          <w:sz w:val="28"/>
          <w:szCs w:val="28"/>
          <w:lang w:val="ru-RU"/>
        </w:rPr>
        <w:t>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підключено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електронні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інформаційні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ресурси</w:t>
      </w:r>
      <w:proofErr w:type="spellEnd"/>
      <w:r w:rsidRPr="00060D19">
        <w:rPr>
          <w:rFonts w:ascii="Times New Roman" w:hAnsi="Times New Roman" w:cs="Times New Roman"/>
          <w:sz w:val="28"/>
          <w:szCs w:val="28"/>
          <w:lang w:val="ru-RU"/>
        </w:rPr>
        <w:t xml:space="preserve"> до </w:t>
      </w:r>
      <w:proofErr w:type="spellStart"/>
      <w:r w:rsidRPr="00060D19">
        <w:rPr>
          <w:rFonts w:ascii="Times New Roman" w:hAnsi="Times New Roman" w:cs="Times New Roman"/>
          <w:sz w:val="28"/>
          <w:szCs w:val="28"/>
          <w:lang w:val="ru-RU"/>
        </w:rPr>
        <w:t>системи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моніторингу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якості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та </w:t>
      </w:r>
      <w:proofErr w:type="spellStart"/>
      <w:r w:rsidRPr="00060D19">
        <w:rPr>
          <w:rFonts w:ascii="Times New Roman" w:hAnsi="Times New Roman" w:cs="Times New Roman"/>
          <w:sz w:val="28"/>
          <w:szCs w:val="28"/>
          <w:lang w:val="ru-RU"/>
        </w:rPr>
        <w:t>забезпечено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безперебійну</w:t>
      </w:r>
      <w:proofErr w:type="spellEnd"/>
      <w:r w:rsidRPr="00060D19">
        <w:rPr>
          <w:rFonts w:ascii="Times New Roman" w:hAnsi="Times New Roman" w:cs="Times New Roman"/>
          <w:sz w:val="28"/>
          <w:szCs w:val="28"/>
          <w:lang w:val="ru-RU"/>
        </w:rPr>
        <w:t xml:space="preserve"> передачу </w:t>
      </w:r>
      <w:proofErr w:type="spellStart"/>
      <w:r w:rsidRPr="00060D19">
        <w:rPr>
          <w:rFonts w:ascii="Times New Roman" w:hAnsi="Times New Roman" w:cs="Times New Roman"/>
          <w:sz w:val="28"/>
          <w:szCs w:val="28"/>
          <w:lang w:val="ru-RU"/>
        </w:rPr>
        <w:t>даних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визначених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відповідно</w:t>
      </w:r>
      <w:proofErr w:type="spellEnd"/>
      <w:r w:rsidRPr="00060D19">
        <w:rPr>
          <w:rFonts w:ascii="Times New Roman" w:hAnsi="Times New Roman" w:cs="Times New Roman"/>
          <w:sz w:val="28"/>
          <w:szCs w:val="28"/>
          <w:lang w:val="ru-RU"/>
        </w:rPr>
        <w:t xml:space="preserve"> до порядку </w:t>
      </w:r>
      <w:proofErr w:type="spellStart"/>
      <w:r w:rsidRPr="00060D19">
        <w:rPr>
          <w:rFonts w:ascii="Times New Roman" w:hAnsi="Times New Roman" w:cs="Times New Roman"/>
          <w:sz w:val="28"/>
          <w:szCs w:val="28"/>
          <w:lang w:val="ru-RU"/>
        </w:rPr>
        <w:t>інформаційної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взаємодії</w:t>
      </w:r>
      <w:proofErr w:type="spellEnd"/>
      <w:r w:rsidRPr="00060D19">
        <w:rPr>
          <w:rFonts w:ascii="Times New Roman" w:hAnsi="Times New Roman" w:cs="Times New Roman"/>
          <w:sz w:val="28"/>
          <w:szCs w:val="28"/>
          <w:lang w:val="ru-RU"/>
        </w:rPr>
        <w:t xml:space="preserve">. </w:t>
      </w:r>
    </w:p>
    <w:p w:rsidR="004C3249" w:rsidRPr="00060D19" w:rsidRDefault="008A6FCC" w:rsidP="00060D19">
      <w:pPr>
        <w:spacing w:line="276" w:lineRule="auto"/>
        <w:ind w:firstLine="708"/>
        <w:jc w:val="both"/>
        <w:rPr>
          <w:rFonts w:ascii="Times New Roman" w:hAnsi="Times New Roman" w:cs="Times New Roman"/>
          <w:sz w:val="28"/>
          <w:szCs w:val="28"/>
          <w:lang w:val="uk-UA"/>
        </w:rPr>
      </w:pPr>
      <w:proofErr w:type="spellStart"/>
      <w:r w:rsidRPr="00060D19">
        <w:rPr>
          <w:rFonts w:ascii="Times New Roman" w:hAnsi="Times New Roman" w:cs="Times New Roman"/>
          <w:sz w:val="28"/>
          <w:szCs w:val="28"/>
          <w:lang w:val="ru-RU"/>
        </w:rPr>
        <w:t>Розпорядженням</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Кабінету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Міні</w:t>
      </w:r>
      <w:proofErr w:type="gramStart"/>
      <w:r w:rsidRPr="00060D19">
        <w:rPr>
          <w:rFonts w:ascii="Times New Roman" w:hAnsi="Times New Roman" w:cs="Times New Roman"/>
          <w:sz w:val="28"/>
          <w:szCs w:val="28"/>
          <w:lang w:val="ru-RU"/>
        </w:rPr>
        <w:t>стр</w:t>
      </w:r>
      <w:proofErr w:type="gramEnd"/>
      <w:r w:rsidRPr="00060D19">
        <w:rPr>
          <w:rFonts w:ascii="Times New Roman" w:hAnsi="Times New Roman" w:cs="Times New Roman"/>
          <w:sz w:val="28"/>
          <w:szCs w:val="28"/>
          <w:lang w:val="ru-RU"/>
        </w:rPr>
        <w:t>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України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від</w:t>
      </w:r>
      <w:proofErr w:type="spellEnd"/>
      <w:r w:rsidRPr="00060D19">
        <w:rPr>
          <w:rFonts w:ascii="Times New Roman" w:hAnsi="Times New Roman" w:cs="Times New Roman"/>
          <w:sz w:val="28"/>
          <w:szCs w:val="28"/>
          <w:lang w:val="ru-RU"/>
        </w:rPr>
        <w:t xml:space="preserve"> 09.06.2021 №619-р «Про </w:t>
      </w:r>
      <w:proofErr w:type="spellStart"/>
      <w:r w:rsidRPr="00060D19">
        <w:rPr>
          <w:rFonts w:ascii="Times New Roman" w:hAnsi="Times New Roman" w:cs="Times New Roman"/>
          <w:sz w:val="28"/>
          <w:szCs w:val="28"/>
          <w:lang w:val="ru-RU"/>
        </w:rPr>
        <w:t>розподіл</w:t>
      </w:r>
      <w:proofErr w:type="spellEnd"/>
      <w:r w:rsidRPr="00060D19">
        <w:rPr>
          <w:rFonts w:ascii="Times New Roman" w:hAnsi="Times New Roman" w:cs="Times New Roman"/>
          <w:sz w:val="28"/>
          <w:szCs w:val="28"/>
          <w:lang w:val="ru-RU"/>
        </w:rPr>
        <w:t xml:space="preserve"> у 2021 </w:t>
      </w:r>
      <w:proofErr w:type="spellStart"/>
      <w:r w:rsidRPr="00060D19">
        <w:rPr>
          <w:rFonts w:ascii="Times New Roman" w:hAnsi="Times New Roman" w:cs="Times New Roman"/>
          <w:sz w:val="28"/>
          <w:szCs w:val="28"/>
          <w:lang w:val="ru-RU"/>
        </w:rPr>
        <w:t>році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субвенції</w:t>
      </w:r>
      <w:proofErr w:type="spellEnd"/>
      <w:r w:rsidRPr="00060D19">
        <w:rPr>
          <w:rFonts w:ascii="Times New Roman" w:hAnsi="Times New Roman" w:cs="Times New Roman"/>
          <w:sz w:val="28"/>
          <w:szCs w:val="28"/>
          <w:lang w:val="ru-RU"/>
        </w:rPr>
        <w:t xml:space="preserve"> з державного бюджету </w:t>
      </w:r>
      <w:proofErr w:type="spellStart"/>
      <w:r w:rsidRPr="00060D19">
        <w:rPr>
          <w:rFonts w:ascii="Times New Roman" w:hAnsi="Times New Roman" w:cs="Times New Roman"/>
          <w:sz w:val="28"/>
          <w:szCs w:val="28"/>
          <w:lang w:val="ru-RU"/>
        </w:rPr>
        <w:t>місцевим</w:t>
      </w:r>
      <w:proofErr w:type="spellEnd"/>
      <w:r w:rsidRPr="00060D19">
        <w:rPr>
          <w:rFonts w:ascii="Times New Roman" w:hAnsi="Times New Roman" w:cs="Times New Roman"/>
          <w:sz w:val="28"/>
          <w:szCs w:val="28"/>
          <w:lang w:val="ru-RU"/>
        </w:rPr>
        <w:t xml:space="preserve"> бюджетам на </w:t>
      </w:r>
      <w:proofErr w:type="spellStart"/>
      <w:r w:rsidRPr="00060D19">
        <w:rPr>
          <w:rFonts w:ascii="Times New Roman" w:hAnsi="Times New Roman" w:cs="Times New Roman"/>
          <w:sz w:val="28"/>
          <w:szCs w:val="28"/>
          <w:lang w:val="ru-RU"/>
        </w:rPr>
        <w:t>розвиток</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мережі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центрів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lastRenderedPageBreak/>
        <w:t>здійснюється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субвенції</w:t>
      </w:r>
      <w:proofErr w:type="spellEnd"/>
      <w:r w:rsidRPr="00060D19">
        <w:rPr>
          <w:rFonts w:ascii="Times New Roman" w:hAnsi="Times New Roman" w:cs="Times New Roman"/>
          <w:sz w:val="28"/>
          <w:szCs w:val="28"/>
          <w:lang w:val="ru-RU"/>
        </w:rPr>
        <w:t xml:space="preserve"> з державного бюджету </w:t>
      </w:r>
      <w:proofErr w:type="spellStart"/>
      <w:r w:rsidRPr="00060D19">
        <w:rPr>
          <w:rFonts w:ascii="Times New Roman" w:hAnsi="Times New Roman" w:cs="Times New Roman"/>
          <w:sz w:val="28"/>
          <w:szCs w:val="28"/>
          <w:lang w:val="ru-RU"/>
        </w:rPr>
        <w:t>місцевим</w:t>
      </w:r>
      <w:proofErr w:type="spellEnd"/>
      <w:r w:rsidRPr="00060D19">
        <w:rPr>
          <w:rFonts w:ascii="Times New Roman" w:hAnsi="Times New Roman" w:cs="Times New Roman"/>
          <w:sz w:val="28"/>
          <w:szCs w:val="28"/>
          <w:lang w:val="ru-RU"/>
        </w:rPr>
        <w:t xml:space="preserve"> на </w:t>
      </w:r>
      <w:proofErr w:type="spellStart"/>
      <w:r w:rsidRPr="00060D19">
        <w:rPr>
          <w:rFonts w:ascii="Times New Roman" w:hAnsi="Times New Roman" w:cs="Times New Roman"/>
          <w:sz w:val="28"/>
          <w:szCs w:val="28"/>
          <w:lang w:val="ru-RU"/>
        </w:rPr>
        <w:t>розвиток</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мережі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центрів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В </w:t>
      </w:r>
      <w:proofErr w:type="spellStart"/>
      <w:r w:rsidRPr="00060D19">
        <w:rPr>
          <w:rFonts w:ascii="Times New Roman" w:hAnsi="Times New Roman" w:cs="Times New Roman"/>
          <w:sz w:val="28"/>
          <w:szCs w:val="28"/>
          <w:lang w:val="ru-RU"/>
        </w:rPr>
        <w:t>Одеській</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області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субвенцію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отримали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територіальні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громади</w:t>
      </w:r>
      <w:proofErr w:type="spellEnd"/>
      <w:r w:rsidRPr="00060D19">
        <w:rPr>
          <w:rFonts w:ascii="Times New Roman" w:hAnsi="Times New Roman" w:cs="Times New Roman"/>
          <w:sz w:val="28"/>
          <w:szCs w:val="28"/>
          <w:lang w:val="uk-UA"/>
        </w:rPr>
        <w:t>:</w:t>
      </w:r>
    </w:p>
    <w:p w:rsidR="004C3249" w:rsidRPr="00060D19" w:rsidRDefault="008A6FCC" w:rsidP="00060D19">
      <w:pPr>
        <w:pStyle w:val="a6"/>
        <w:numPr>
          <w:ilvl w:val="0"/>
          <w:numId w:val="4"/>
        </w:numPr>
        <w:spacing w:line="276" w:lineRule="auto"/>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Балтської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міської</w:t>
      </w:r>
      <w:proofErr w:type="spellEnd"/>
      <w:r w:rsidRPr="00060D19">
        <w:rPr>
          <w:rFonts w:ascii="Times New Roman" w:hAnsi="Times New Roman" w:cs="Times New Roman"/>
          <w:sz w:val="28"/>
          <w:szCs w:val="28"/>
          <w:lang w:val="ru-RU"/>
        </w:rPr>
        <w:t xml:space="preserve"> ради, </w:t>
      </w:r>
    </w:p>
    <w:p w:rsidR="004C3249" w:rsidRPr="00060D19" w:rsidRDefault="008A6FCC" w:rsidP="00060D19">
      <w:pPr>
        <w:pStyle w:val="a6"/>
        <w:numPr>
          <w:ilvl w:val="0"/>
          <w:numId w:val="4"/>
        </w:numPr>
        <w:spacing w:line="276" w:lineRule="auto"/>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Великомихайлівської</w:t>
      </w:r>
      <w:proofErr w:type="spellEnd"/>
      <w:r w:rsidRPr="00060D19">
        <w:rPr>
          <w:rFonts w:ascii="Times New Roman" w:hAnsi="Times New Roman" w:cs="Times New Roman"/>
          <w:sz w:val="28"/>
          <w:szCs w:val="28"/>
          <w:lang w:val="uk-UA"/>
        </w:rPr>
        <w:t xml:space="preserve"> </w:t>
      </w:r>
      <w:proofErr w:type="spellStart"/>
      <w:r w:rsidRPr="00060D19">
        <w:rPr>
          <w:rFonts w:ascii="Times New Roman" w:hAnsi="Times New Roman" w:cs="Times New Roman"/>
          <w:sz w:val="28"/>
          <w:szCs w:val="28"/>
          <w:lang w:val="ru-RU"/>
        </w:rPr>
        <w:t>селищн</w:t>
      </w:r>
      <w:r w:rsidRPr="00060D19">
        <w:rPr>
          <w:rFonts w:ascii="Times New Roman" w:hAnsi="Times New Roman" w:cs="Times New Roman"/>
          <w:sz w:val="28"/>
          <w:szCs w:val="28"/>
          <w:lang w:val="uk-UA"/>
        </w:rPr>
        <w:t>ої</w:t>
      </w:r>
      <w:proofErr w:type="spellEnd"/>
      <w:r w:rsidRPr="00060D19">
        <w:rPr>
          <w:rFonts w:ascii="Times New Roman" w:hAnsi="Times New Roman" w:cs="Times New Roman"/>
          <w:sz w:val="28"/>
          <w:szCs w:val="28"/>
          <w:lang w:val="ru-RU"/>
        </w:rPr>
        <w:t xml:space="preserve"> рад</w:t>
      </w:r>
      <w:r w:rsidRPr="00060D19">
        <w:rPr>
          <w:rFonts w:ascii="Times New Roman" w:hAnsi="Times New Roman" w:cs="Times New Roman"/>
          <w:sz w:val="28"/>
          <w:szCs w:val="28"/>
          <w:lang w:val="uk-UA"/>
        </w:rPr>
        <w:t>и</w:t>
      </w:r>
      <w:r w:rsidRPr="00060D19">
        <w:rPr>
          <w:rFonts w:ascii="Times New Roman" w:hAnsi="Times New Roman" w:cs="Times New Roman"/>
          <w:sz w:val="28"/>
          <w:szCs w:val="28"/>
          <w:lang w:val="ru-RU"/>
        </w:rPr>
        <w:t xml:space="preserve">, </w:t>
      </w:r>
    </w:p>
    <w:p w:rsidR="004C3249" w:rsidRPr="00060D19" w:rsidRDefault="008A6FCC" w:rsidP="00060D19">
      <w:pPr>
        <w:pStyle w:val="a6"/>
        <w:numPr>
          <w:ilvl w:val="0"/>
          <w:numId w:val="4"/>
        </w:numPr>
        <w:spacing w:line="276" w:lineRule="auto"/>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Чорноморської</w:t>
      </w:r>
      <w:proofErr w:type="spellEnd"/>
      <w:r w:rsidRPr="00060D19">
        <w:rPr>
          <w:rFonts w:ascii="Times New Roman" w:hAnsi="Times New Roman" w:cs="Times New Roman"/>
          <w:sz w:val="28"/>
          <w:szCs w:val="28"/>
          <w:lang w:val="uk-UA"/>
        </w:rPr>
        <w:t xml:space="preserve"> </w:t>
      </w:r>
      <w:proofErr w:type="spellStart"/>
      <w:r w:rsidRPr="00060D19">
        <w:rPr>
          <w:rFonts w:ascii="Times New Roman" w:hAnsi="Times New Roman" w:cs="Times New Roman"/>
          <w:sz w:val="28"/>
          <w:szCs w:val="28"/>
          <w:lang w:val="ru-RU"/>
        </w:rPr>
        <w:t>селищн</w:t>
      </w:r>
      <w:r w:rsidRPr="00060D19">
        <w:rPr>
          <w:rFonts w:ascii="Times New Roman" w:hAnsi="Times New Roman" w:cs="Times New Roman"/>
          <w:sz w:val="28"/>
          <w:szCs w:val="28"/>
          <w:lang w:val="uk-UA"/>
        </w:rPr>
        <w:t>ої</w:t>
      </w:r>
      <w:proofErr w:type="spellEnd"/>
      <w:r w:rsidRPr="00060D19">
        <w:rPr>
          <w:rFonts w:ascii="Times New Roman" w:hAnsi="Times New Roman" w:cs="Times New Roman"/>
          <w:sz w:val="28"/>
          <w:szCs w:val="28"/>
          <w:lang w:val="ru-RU"/>
        </w:rPr>
        <w:t xml:space="preserve"> рад</w:t>
      </w:r>
      <w:r w:rsidRPr="00060D19">
        <w:rPr>
          <w:rFonts w:ascii="Times New Roman" w:hAnsi="Times New Roman" w:cs="Times New Roman"/>
          <w:sz w:val="28"/>
          <w:szCs w:val="28"/>
          <w:lang w:val="uk-UA"/>
        </w:rPr>
        <w:t>и</w:t>
      </w:r>
      <w:r w:rsidRPr="00060D19">
        <w:rPr>
          <w:rFonts w:ascii="Times New Roman" w:hAnsi="Times New Roman" w:cs="Times New Roman"/>
          <w:sz w:val="28"/>
          <w:szCs w:val="28"/>
          <w:lang w:val="ru-RU"/>
        </w:rPr>
        <w:t xml:space="preserve">, </w:t>
      </w:r>
    </w:p>
    <w:p w:rsidR="004C3249" w:rsidRPr="00060D19" w:rsidRDefault="008A6FCC" w:rsidP="00060D19">
      <w:pPr>
        <w:pStyle w:val="a6"/>
        <w:numPr>
          <w:ilvl w:val="0"/>
          <w:numId w:val="4"/>
        </w:numPr>
        <w:spacing w:line="276" w:lineRule="auto"/>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Таїровської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селищн</w:t>
      </w:r>
      <w:r w:rsidRPr="00060D19">
        <w:rPr>
          <w:rFonts w:ascii="Times New Roman" w:hAnsi="Times New Roman" w:cs="Times New Roman"/>
          <w:sz w:val="28"/>
          <w:szCs w:val="28"/>
          <w:lang w:val="uk-UA"/>
        </w:rPr>
        <w:t>ої</w:t>
      </w:r>
      <w:proofErr w:type="spellEnd"/>
      <w:r w:rsidRPr="00060D19">
        <w:rPr>
          <w:rFonts w:ascii="Times New Roman" w:hAnsi="Times New Roman" w:cs="Times New Roman"/>
          <w:sz w:val="28"/>
          <w:szCs w:val="28"/>
          <w:lang w:val="ru-RU"/>
        </w:rPr>
        <w:t xml:space="preserve"> </w:t>
      </w:r>
      <w:proofErr w:type="gramStart"/>
      <w:r w:rsidRPr="00060D19">
        <w:rPr>
          <w:rFonts w:ascii="Times New Roman" w:hAnsi="Times New Roman" w:cs="Times New Roman"/>
          <w:sz w:val="28"/>
          <w:szCs w:val="28"/>
          <w:lang w:val="ru-RU"/>
        </w:rPr>
        <w:t>рад</w:t>
      </w:r>
      <w:r w:rsidRPr="00060D19">
        <w:rPr>
          <w:rFonts w:ascii="Times New Roman" w:hAnsi="Times New Roman" w:cs="Times New Roman"/>
          <w:sz w:val="28"/>
          <w:szCs w:val="28"/>
          <w:lang w:val="uk-UA"/>
        </w:rPr>
        <w:t>и</w:t>
      </w:r>
      <w:proofErr w:type="gramEnd"/>
      <w:r w:rsidRPr="00060D19">
        <w:rPr>
          <w:rFonts w:ascii="Times New Roman" w:hAnsi="Times New Roman" w:cs="Times New Roman"/>
          <w:sz w:val="28"/>
          <w:szCs w:val="28"/>
          <w:lang w:val="ru-RU"/>
        </w:rPr>
        <w:t xml:space="preserve">. </w:t>
      </w:r>
    </w:p>
    <w:p w:rsidR="004C3249" w:rsidRPr="00060D19" w:rsidRDefault="008A6FCC" w:rsidP="00060D19">
      <w:p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 xml:space="preserve">Станом на 19.11.2021 </w:t>
      </w:r>
      <w:proofErr w:type="spellStart"/>
      <w:r w:rsidRPr="00060D19">
        <w:rPr>
          <w:rFonts w:ascii="Times New Roman" w:hAnsi="Times New Roman" w:cs="Times New Roman"/>
          <w:sz w:val="28"/>
          <w:szCs w:val="28"/>
          <w:lang w:val="ru-RU"/>
        </w:rPr>
        <w:t>Великомихайлівською</w:t>
      </w:r>
      <w:proofErr w:type="spellEnd"/>
      <w:r w:rsidRPr="00060D19">
        <w:rPr>
          <w:rFonts w:ascii="Times New Roman" w:hAnsi="Times New Roman" w:cs="Times New Roman"/>
          <w:sz w:val="28"/>
          <w:szCs w:val="28"/>
          <w:lang w:val="ru-RU"/>
        </w:rPr>
        <w:t xml:space="preserve"> та </w:t>
      </w:r>
      <w:proofErr w:type="spellStart"/>
      <w:r w:rsidRPr="00060D19">
        <w:rPr>
          <w:rFonts w:ascii="Times New Roman" w:hAnsi="Times New Roman" w:cs="Times New Roman"/>
          <w:sz w:val="28"/>
          <w:szCs w:val="28"/>
          <w:lang w:val="ru-RU"/>
        </w:rPr>
        <w:t>Таїровською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територіальними</w:t>
      </w:r>
      <w:proofErr w:type="spellEnd"/>
      <w:r w:rsidRPr="00060D19">
        <w:rPr>
          <w:rFonts w:ascii="Times New Roman" w:hAnsi="Times New Roman" w:cs="Times New Roman"/>
          <w:sz w:val="28"/>
          <w:szCs w:val="28"/>
          <w:lang w:val="ru-RU"/>
        </w:rPr>
        <w:t xml:space="preserve"> громадами </w:t>
      </w:r>
      <w:proofErr w:type="spellStart"/>
      <w:proofErr w:type="gramStart"/>
      <w:r w:rsidRPr="00060D19">
        <w:rPr>
          <w:rFonts w:ascii="Times New Roman" w:hAnsi="Times New Roman" w:cs="Times New Roman"/>
          <w:sz w:val="28"/>
          <w:szCs w:val="28"/>
          <w:lang w:val="ru-RU"/>
        </w:rPr>
        <w:t>п</w:t>
      </w:r>
      <w:proofErr w:type="gramEnd"/>
      <w:r w:rsidRPr="00060D19">
        <w:rPr>
          <w:rFonts w:ascii="Times New Roman" w:hAnsi="Times New Roman" w:cs="Times New Roman"/>
          <w:sz w:val="28"/>
          <w:szCs w:val="28"/>
          <w:lang w:val="ru-RU"/>
        </w:rPr>
        <w:t>ідписано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договір</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підряду</w:t>
      </w:r>
      <w:proofErr w:type="spellEnd"/>
      <w:r w:rsidRPr="00060D19">
        <w:rPr>
          <w:rFonts w:ascii="Times New Roman" w:hAnsi="Times New Roman" w:cs="Times New Roman"/>
          <w:sz w:val="28"/>
          <w:szCs w:val="28"/>
          <w:lang w:val="ru-RU"/>
        </w:rPr>
        <w:t xml:space="preserve"> на </w:t>
      </w:r>
      <w:proofErr w:type="spellStart"/>
      <w:r w:rsidRPr="00060D19">
        <w:rPr>
          <w:rFonts w:ascii="Times New Roman" w:hAnsi="Times New Roman" w:cs="Times New Roman"/>
          <w:sz w:val="28"/>
          <w:szCs w:val="28"/>
          <w:lang w:val="ru-RU"/>
        </w:rPr>
        <w:t>виконання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будівельних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робіт</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Чорноморською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територіальною</w:t>
      </w:r>
      <w:proofErr w:type="spellEnd"/>
      <w:r w:rsidRPr="00060D19">
        <w:rPr>
          <w:rFonts w:ascii="Times New Roman" w:hAnsi="Times New Roman" w:cs="Times New Roman"/>
          <w:sz w:val="28"/>
          <w:szCs w:val="28"/>
          <w:lang w:val="ru-RU"/>
        </w:rPr>
        <w:t xml:space="preserve"> громадою </w:t>
      </w:r>
      <w:proofErr w:type="spellStart"/>
      <w:r w:rsidRPr="00060D19">
        <w:rPr>
          <w:rFonts w:ascii="Times New Roman" w:hAnsi="Times New Roman" w:cs="Times New Roman"/>
          <w:sz w:val="28"/>
          <w:szCs w:val="28"/>
          <w:lang w:val="ru-RU"/>
        </w:rPr>
        <w:t>здійснено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закупівлю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shd w:val="clear" w:color="auto" w:fill="FFFFFF"/>
          <w:lang w:val="ru-RU"/>
        </w:rPr>
        <w:t>робочої</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станції</w:t>
      </w:r>
      <w:proofErr w:type="spellEnd"/>
      <w:r w:rsidRPr="00060D19">
        <w:rPr>
          <w:rFonts w:ascii="Times New Roman" w:hAnsi="Times New Roman" w:cs="Times New Roman"/>
          <w:sz w:val="28"/>
          <w:szCs w:val="28"/>
          <w:shd w:val="clear" w:color="auto" w:fill="FFFFFF"/>
          <w:lang w:val="ru-RU"/>
        </w:rPr>
        <w:t xml:space="preserve"> для </w:t>
      </w:r>
      <w:proofErr w:type="spellStart"/>
      <w:r w:rsidRPr="00060D19">
        <w:rPr>
          <w:rFonts w:ascii="Times New Roman" w:hAnsi="Times New Roman" w:cs="Times New Roman"/>
          <w:sz w:val="28"/>
          <w:szCs w:val="28"/>
          <w:shd w:val="clear" w:color="auto" w:fill="FFFFFF"/>
          <w:lang w:val="ru-RU"/>
        </w:rPr>
        <w:t>оформлення</w:t>
      </w:r>
      <w:proofErr w:type="spellEnd"/>
      <w:r w:rsidRPr="00060D19">
        <w:rPr>
          <w:rFonts w:ascii="Times New Roman" w:hAnsi="Times New Roman" w:cs="Times New Roman"/>
          <w:sz w:val="28"/>
          <w:szCs w:val="28"/>
          <w:shd w:val="clear" w:color="auto" w:fill="FFFFFF"/>
          <w:lang w:val="ru-RU"/>
        </w:rPr>
        <w:t xml:space="preserve"> та </w:t>
      </w:r>
      <w:proofErr w:type="spellStart"/>
      <w:r w:rsidRPr="00060D19">
        <w:rPr>
          <w:rFonts w:ascii="Times New Roman" w:hAnsi="Times New Roman" w:cs="Times New Roman"/>
          <w:sz w:val="28"/>
          <w:szCs w:val="28"/>
          <w:shd w:val="clear" w:color="auto" w:fill="FFFFFF"/>
          <w:lang w:val="ru-RU"/>
        </w:rPr>
        <w:t>видачі</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посвідчення</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водія</w:t>
      </w:r>
      <w:proofErr w:type="spellEnd"/>
      <w:r w:rsidRPr="00060D19">
        <w:rPr>
          <w:rFonts w:ascii="Times New Roman" w:hAnsi="Times New Roman" w:cs="Times New Roman"/>
          <w:sz w:val="28"/>
          <w:szCs w:val="28"/>
          <w:shd w:val="clear" w:color="auto" w:fill="FFFFFF"/>
          <w:lang w:val="ru-RU"/>
        </w:rPr>
        <w:t xml:space="preserve"> і </w:t>
      </w:r>
      <w:proofErr w:type="spellStart"/>
      <w:r w:rsidRPr="00060D19">
        <w:rPr>
          <w:rFonts w:ascii="Times New Roman" w:hAnsi="Times New Roman" w:cs="Times New Roman"/>
          <w:sz w:val="28"/>
          <w:szCs w:val="28"/>
          <w:shd w:val="clear" w:color="auto" w:fill="FFFFFF"/>
          <w:lang w:val="ru-RU"/>
        </w:rPr>
        <w:t>державної</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реєстрації</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транспортних</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shd w:val="clear" w:color="auto" w:fill="FFFFFF"/>
          <w:lang w:val="ru-RU"/>
        </w:rPr>
        <w:t>засобів</w:t>
      </w:r>
      <w:proofErr w:type="spellEnd"/>
      <w:r w:rsidRPr="00060D19">
        <w:rPr>
          <w:rFonts w:ascii="Times New Roman" w:hAnsi="Times New Roman" w:cs="Times New Roman"/>
          <w:sz w:val="28"/>
          <w:szCs w:val="28"/>
          <w:shd w:val="clear" w:color="auto" w:fill="FFFFFF"/>
          <w:lang w:val="ru-RU"/>
        </w:rPr>
        <w:t xml:space="preserve">. </w:t>
      </w:r>
      <w:proofErr w:type="spellStart"/>
      <w:r w:rsidRPr="00060D19">
        <w:rPr>
          <w:rFonts w:ascii="Times New Roman" w:hAnsi="Times New Roman" w:cs="Times New Roman"/>
          <w:sz w:val="28"/>
          <w:szCs w:val="28"/>
          <w:lang w:val="ru-RU"/>
        </w:rPr>
        <w:t>Балтською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міською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територіальною</w:t>
      </w:r>
      <w:proofErr w:type="spellEnd"/>
      <w:r w:rsidRPr="00060D19">
        <w:rPr>
          <w:rFonts w:ascii="Times New Roman" w:hAnsi="Times New Roman" w:cs="Times New Roman"/>
          <w:sz w:val="28"/>
          <w:szCs w:val="28"/>
          <w:lang w:val="ru-RU"/>
        </w:rPr>
        <w:t xml:space="preserve"> громадою </w:t>
      </w:r>
      <w:proofErr w:type="spellStart"/>
      <w:r w:rsidRPr="00060D19">
        <w:rPr>
          <w:rFonts w:ascii="Times New Roman" w:hAnsi="Times New Roman" w:cs="Times New Roman"/>
          <w:sz w:val="28"/>
          <w:szCs w:val="28"/>
          <w:lang w:val="ru-RU"/>
        </w:rPr>
        <w:t>розпочато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будівництво</w:t>
      </w:r>
      <w:proofErr w:type="spellEnd"/>
      <w:r w:rsidRPr="00060D19">
        <w:rPr>
          <w:rFonts w:ascii="Times New Roman" w:hAnsi="Times New Roman" w:cs="Times New Roman"/>
          <w:sz w:val="28"/>
          <w:szCs w:val="28"/>
          <w:lang w:val="ru-RU"/>
        </w:rPr>
        <w:t xml:space="preserve"> ЦНАП, 28.11.2021 року </w:t>
      </w:r>
      <w:proofErr w:type="spellStart"/>
      <w:r w:rsidRPr="00060D19">
        <w:rPr>
          <w:rFonts w:ascii="Times New Roman" w:hAnsi="Times New Roman" w:cs="Times New Roman"/>
          <w:sz w:val="28"/>
          <w:szCs w:val="28"/>
          <w:lang w:val="ru-RU"/>
        </w:rPr>
        <w:t>управлінням</w:t>
      </w:r>
      <w:proofErr w:type="spellEnd"/>
      <w:r w:rsidRPr="00060D19">
        <w:rPr>
          <w:rFonts w:ascii="Times New Roman" w:hAnsi="Times New Roman" w:cs="Times New Roman"/>
          <w:sz w:val="28"/>
          <w:szCs w:val="28"/>
          <w:lang w:val="ru-RU"/>
        </w:rPr>
        <w:t xml:space="preserve"> цифрового </w:t>
      </w:r>
      <w:proofErr w:type="spellStart"/>
      <w:r w:rsidRPr="00060D19">
        <w:rPr>
          <w:rFonts w:ascii="Times New Roman" w:hAnsi="Times New Roman" w:cs="Times New Roman"/>
          <w:sz w:val="28"/>
          <w:szCs w:val="28"/>
          <w:lang w:val="ru-RU"/>
        </w:rPr>
        <w:t>розвитку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цифрових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трансформацій</w:t>
      </w:r>
      <w:proofErr w:type="spellEnd"/>
      <w:r w:rsidRPr="00060D19">
        <w:rPr>
          <w:rFonts w:ascii="Times New Roman" w:hAnsi="Times New Roman" w:cs="Times New Roman"/>
          <w:sz w:val="28"/>
          <w:szCs w:val="28"/>
          <w:lang w:val="ru-RU"/>
        </w:rPr>
        <w:t xml:space="preserve"> і </w:t>
      </w:r>
      <w:proofErr w:type="spellStart"/>
      <w:r w:rsidRPr="00060D19">
        <w:rPr>
          <w:rFonts w:ascii="Times New Roman" w:hAnsi="Times New Roman" w:cs="Times New Roman"/>
          <w:sz w:val="28"/>
          <w:szCs w:val="28"/>
          <w:lang w:val="ru-RU"/>
        </w:rPr>
        <w:t>цифровізації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облдержадміністрації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здійснено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перевірку</w:t>
      </w:r>
      <w:proofErr w:type="spellEnd"/>
      <w:r w:rsidRPr="00060D19">
        <w:rPr>
          <w:rFonts w:ascii="Times New Roman" w:hAnsi="Times New Roman" w:cs="Times New Roman"/>
          <w:sz w:val="28"/>
          <w:szCs w:val="28"/>
          <w:lang w:val="ru-RU"/>
        </w:rPr>
        <w:t xml:space="preserve"> стану </w:t>
      </w:r>
      <w:proofErr w:type="spellStart"/>
      <w:r w:rsidRPr="00060D19">
        <w:rPr>
          <w:rFonts w:ascii="Times New Roman" w:hAnsi="Times New Roman" w:cs="Times New Roman"/>
          <w:sz w:val="28"/>
          <w:szCs w:val="28"/>
          <w:lang w:val="ru-RU"/>
        </w:rPr>
        <w:t>будівництва</w:t>
      </w:r>
      <w:proofErr w:type="spellEnd"/>
      <w:r w:rsidRPr="00060D19">
        <w:rPr>
          <w:rFonts w:ascii="Times New Roman" w:hAnsi="Times New Roman" w:cs="Times New Roman"/>
          <w:sz w:val="28"/>
          <w:szCs w:val="28"/>
          <w:lang w:val="ru-RU"/>
        </w:rPr>
        <w:t xml:space="preserve"> ЦНАП. </w:t>
      </w:r>
    </w:p>
    <w:p w:rsidR="004C3249" w:rsidRPr="00060D19" w:rsidRDefault="008A6FCC" w:rsidP="00060D19">
      <w:pPr>
        <w:spacing w:line="276" w:lineRule="auto"/>
        <w:jc w:val="both"/>
        <w:rPr>
          <w:rFonts w:ascii="Times New Roman" w:hAnsi="Times New Roman" w:cs="Times New Roman"/>
          <w:sz w:val="28"/>
          <w:szCs w:val="28"/>
          <w:lang w:val="ru-RU"/>
        </w:rPr>
      </w:pPr>
      <w:r w:rsidRPr="00060D19">
        <w:rPr>
          <w:rFonts w:ascii="Times New Roman" w:hAnsi="Times New Roman" w:cs="Times New Roman"/>
          <w:sz w:val="28"/>
          <w:szCs w:val="28"/>
          <w:lang w:val="ru-RU"/>
        </w:rPr>
        <w:tab/>
        <w:t xml:space="preserve">Для </w:t>
      </w:r>
      <w:proofErr w:type="spellStart"/>
      <w:r w:rsidRPr="00060D19">
        <w:rPr>
          <w:rFonts w:ascii="Times New Roman" w:hAnsi="Times New Roman" w:cs="Times New Roman"/>
          <w:sz w:val="28"/>
          <w:szCs w:val="28"/>
          <w:lang w:val="ru-RU"/>
        </w:rPr>
        <w:t>забезпечення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доступності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швидкісного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Інтернету</w:t>
      </w:r>
      <w:proofErr w:type="spellEnd"/>
      <w:r w:rsidRPr="00060D19">
        <w:rPr>
          <w:rFonts w:ascii="Times New Roman" w:hAnsi="Times New Roman" w:cs="Times New Roman"/>
          <w:sz w:val="28"/>
          <w:szCs w:val="28"/>
          <w:lang w:val="ru-RU"/>
        </w:rPr>
        <w:t xml:space="preserve"> у </w:t>
      </w:r>
      <w:proofErr w:type="spellStart"/>
      <w:r w:rsidRPr="00060D19">
        <w:rPr>
          <w:rFonts w:ascii="Times New Roman" w:hAnsi="Times New Roman" w:cs="Times New Roman"/>
          <w:sz w:val="28"/>
          <w:szCs w:val="28"/>
          <w:lang w:val="ru-RU"/>
        </w:rPr>
        <w:t>сільській</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місцевості</w:t>
      </w:r>
      <w:proofErr w:type="spellEnd"/>
      <w:r w:rsidRPr="00060D19">
        <w:rPr>
          <w:rFonts w:ascii="Times New Roman" w:hAnsi="Times New Roman" w:cs="Times New Roman"/>
          <w:sz w:val="28"/>
          <w:szCs w:val="28"/>
          <w:lang w:val="ru-RU"/>
        </w:rPr>
        <w:t xml:space="preserve">, Законом </w:t>
      </w:r>
      <w:proofErr w:type="spellStart"/>
      <w:r w:rsidRPr="00060D19">
        <w:rPr>
          <w:rFonts w:ascii="Times New Roman" w:hAnsi="Times New Roman" w:cs="Times New Roman"/>
          <w:sz w:val="28"/>
          <w:szCs w:val="28"/>
          <w:lang w:val="ru-RU"/>
        </w:rPr>
        <w:t>України</w:t>
      </w:r>
      <w:proofErr w:type="spellEnd"/>
      <w:r w:rsidRPr="00060D19">
        <w:rPr>
          <w:rFonts w:ascii="Times New Roman" w:hAnsi="Times New Roman" w:cs="Times New Roman"/>
          <w:sz w:val="28"/>
          <w:szCs w:val="28"/>
          <w:lang w:val="ru-RU"/>
        </w:rPr>
        <w:t xml:space="preserve"> «Про </w:t>
      </w:r>
      <w:proofErr w:type="spellStart"/>
      <w:r w:rsidRPr="00060D19">
        <w:rPr>
          <w:rFonts w:ascii="Times New Roman" w:hAnsi="Times New Roman" w:cs="Times New Roman"/>
          <w:sz w:val="28"/>
          <w:szCs w:val="28"/>
          <w:lang w:val="ru-RU"/>
        </w:rPr>
        <w:t>Державний</w:t>
      </w:r>
      <w:proofErr w:type="spellEnd"/>
      <w:r w:rsidRPr="00060D19">
        <w:rPr>
          <w:rFonts w:ascii="Times New Roman" w:hAnsi="Times New Roman" w:cs="Times New Roman"/>
          <w:sz w:val="28"/>
          <w:szCs w:val="28"/>
          <w:lang w:val="ru-RU"/>
        </w:rPr>
        <w:t xml:space="preserve"> бюджет </w:t>
      </w:r>
      <w:proofErr w:type="spellStart"/>
      <w:r w:rsidRPr="00060D19">
        <w:rPr>
          <w:rFonts w:ascii="Times New Roman" w:hAnsi="Times New Roman" w:cs="Times New Roman"/>
          <w:sz w:val="28"/>
          <w:szCs w:val="28"/>
          <w:lang w:val="ru-RU"/>
        </w:rPr>
        <w:t>України</w:t>
      </w:r>
      <w:proofErr w:type="spellEnd"/>
      <w:r w:rsidRPr="00060D19">
        <w:rPr>
          <w:rFonts w:ascii="Times New Roman" w:hAnsi="Times New Roman" w:cs="Times New Roman"/>
          <w:sz w:val="28"/>
          <w:szCs w:val="28"/>
          <w:lang w:val="ru-RU"/>
        </w:rPr>
        <w:t xml:space="preserve"> на 2021 </w:t>
      </w:r>
      <w:proofErr w:type="spellStart"/>
      <w:r w:rsidRPr="00060D19">
        <w:rPr>
          <w:rFonts w:ascii="Times New Roman" w:hAnsi="Times New Roman" w:cs="Times New Roman"/>
          <w:sz w:val="28"/>
          <w:szCs w:val="28"/>
          <w:lang w:val="ru-RU"/>
        </w:rPr>
        <w:t>рік</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передбачена</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Інтернет-субвенція</w:t>
      </w:r>
      <w:proofErr w:type="spellEnd"/>
      <w:r w:rsidRPr="00060D19">
        <w:rPr>
          <w:rFonts w:ascii="Times New Roman" w:hAnsi="Times New Roman" w:cs="Times New Roman"/>
          <w:sz w:val="28"/>
          <w:szCs w:val="28"/>
          <w:lang w:val="ru-RU"/>
        </w:rPr>
        <w:t xml:space="preserve">. В </w:t>
      </w:r>
      <w:proofErr w:type="spellStart"/>
      <w:r w:rsidRPr="00060D19">
        <w:rPr>
          <w:rFonts w:ascii="Times New Roman" w:hAnsi="Times New Roman" w:cs="Times New Roman"/>
          <w:sz w:val="28"/>
          <w:szCs w:val="28"/>
          <w:lang w:val="ru-RU"/>
        </w:rPr>
        <w:t>Одеські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області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субвенцію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отримали</w:t>
      </w:r>
      <w:proofErr w:type="spellEnd"/>
      <w:r w:rsidRPr="00060D19">
        <w:rPr>
          <w:rFonts w:ascii="Times New Roman" w:hAnsi="Times New Roman" w:cs="Times New Roman"/>
          <w:sz w:val="28"/>
          <w:szCs w:val="28"/>
          <w:lang w:val="ru-RU"/>
        </w:rPr>
        <w:t xml:space="preserve"> 32 </w:t>
      </w:r>
      <w:proofErr w:type="spellStart"/>
      <w:r w:rsidRPr="00060D19">
        <w:rPr>
          <w:rFonts w:ascii="Times New Roman" w:hAnsi="Times New Roman" w:cs="Times New Roman"/>
          <w:sz w:val="28"/>
          <w:szCs w:val="28"/>
          <w:lang w:val="ru-RU"/>
        </w:rPr>
        <w:t>територіальні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громади</w:t>
      </w:r>
      <w:proofErr w:type="spellEnd"/>
      <w:r w:rsidRPr="00060D19">
        <w:rPr>
          <w:rFonts w:ascii="Times New Roman" w:hAnsi="Times New Roman" w:cs="Times New Roman"/>
          <w:sz w:val="28"/>
          <w:szCs w:val="28"/>
          <w:lang w:val="ru-RU"/>
        </w:rPr>
        <w:t xml:space="preserve">.  31 </w:t>
      </w:r>
      <w:proofErr w:type="spellStart"/>
      <w:r w:rsidRPr="00060D19">
        <w:rPr>
          <w:rFonts w:ascii="Times New Roman" w:hAnsi="Times New Roman" w:cs="Times New Roman"/>
          <w:sz w:val="28"/>
          <w:szCs w:val="28"/>
          <w:lang w:val="ru-RU"/>
        </w:rPr>
        <w:t>територіальною</w:t>
      </w:r>
      <w:proofErr w:type="spellEnd"/>
      <w:r w:rsidRPr="00060D19">
        <w:rPr>
          <w:rFonts w:ascii="Times New Roman" w:hAnsi="Times New Roman" w:cs="Times New Roman"/>
          <w:sz w:val="28"/>
          <w:szCs w:val="28"/>
          <w:lang w:val="ru-RU"/>
        </w:rPr>
        <w:t xml:space="preserve"> громадою </w:t>
      </w:r>
      <w:proofErr w:type="spellStart"/>
      <w:r w:rsidRPr="00060D19">
        <w:rPr>
          <w:rFonts w:ascii="Times New Roman" w:hAnsi="Times New Roman" w:cs="Times New Roman"/>
          <w:sz w:val="28"/>
          <w:szCs w:val="28"/>
          <w:lang w:val="ru-RU"/>
        </w:rPr>
        <w:t>розпочато</w:t>
      </w:r>
      <w:proofErr w:type="spellEnd"/>
      <w:r w:rsidRPr="00060D19">
        <w:rPr>
          <w:rFonts w:ascii="Times New Roman" w:hAnsi="Times New Roman" w:cs="Times New Roman"/>
          <w:sz w:val="28"/>
          <w:szCs w:val="28"/>
          <w:lang w:val="ru-RU"/>
        </w:rPr>
        <w:t xml:space="preserve"> процедуру </w:t>
      </w:r>
      <w:proofErr w:type="spellStart"/>
      <w:r w:rsidRPr="00060D19">
        <w:rPr>
          <w:rFonts w:ascii="Times New Roman" w:hAnsi="Times New Roman" w:cs="Times New Roman"/>
          <w:sz w:val="28"/>
          <w:szCs w:val="28"/>
          <w:lang w:val="ru-RU"/>
        </w:rPr>
        <w:t>закупівлі</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оголошено</w:t>
      </w:r>
      <w:proofErr w:type="spellEnd"/>
      <w:r w:rsidRPr="00060D19">
        <w:rPr>
          <w:rFonts w:ascii="Times New Roman" w:hAnsi="Times New Roman" w:cs="Times New Roman"/>
          <w:sz w:val="28"/>
          <w:szCs w:val="28"/>
          <w:lang w:val="ru-RU"/>
        </w:rPr>
        <w:t xml:space="preserve"> тендер, </w:t>
      </w:r>
      <w:proofErr w:type="spellStart"/>
      <w:r w:rsidRPr="00060D19">
        <w:rPr>
          <w:rFonts w:ascii="Times New Roman" w:hAnsi="Times New Roman" w:cs="Times New Roman"/>
          <w:sz w:val="28"/>
          <w:szCs w:val="28"/>
          <w:lang w:val="ru-RU"/>
        </w:rPr>
        <w:t>укладено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договір</w:t>
      </w:r>
      <w:proofErr w:type="spellEnd"/>
      <w:r w:rsidRPr="00060D19">
        <w:rPr>
          <w:rFonts w:ascii="Times New Roman" w:hAnsi="Times New Roman" w:cs="Times New Roman"/>
          <w:sz w:val="28"/>
          <w:szCs w:val="28"/>
          <w:lang w:val="ru-RU"/>
        </w:rPr>
        <w:t xml:space="preserve"> та </w:t>
      </w:r>
      <w:proofErr w:type="spellStart"/>
      <w:r w:rsidRPr="00060D19">
        <w:rPr>
          <w:rFonts w:ascii="Times New Roman" w:hAnsi="Times New Roman" w:cs="Times New Roman"/>
          <w:sz w:val="28"/>
          <w:szCs w:val="28"/>
          <w:lang w:val="ru-RU"/>
        </w:rPr>
        <w:t>наразі</w:t>
      </w:r>
      <w:proofErr w:type="spellEnd"/>
      <w:r w:rsidRPr="00060D19">
        <w:rPr>
          <w:rFonts w:ascii="Times New Roman" w:hAnsi="Times New Roman" w:cs="Times New Roman"/>
          <w:sz w:val="28"/>
          <w:szCs w:val="28"/>
          <w:lang w:val="ru-RU"/>
        </w:rPr>
        <w:t xml:space="preserve"> проводиться робота </w:t>
      </w:r>
      <w:proofErr w:type="spellStart"/>
      <w:r w:rsidRPr="00060D19">
        <w:rPr>
          <w:rFonts w:ascii="Times New Roman" w:hAnsi="Times New Roman" w:cs="Times New Roman"/>
          <w:sz w:val="28"/>
          <w:szCs w:val="28"/>
          <w:lang w:val="ru-RU"/>
        </w:rPr>
        <w:t>щодо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підключення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соціальних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об’єктів</w:t>
      </w:r>
      <w:proofErr w:type="spellEnd"/>
      <w:r w:rsidRPr="00060D19">
        <w:rPr>
          <w:rFonts w:ascii="Times New Roman" w:hAnsi="Times New Roman" w:cs="Times New Roman"/>
          <w:sz w:val="28"/>
          <w:szCs w:val="28"/>
          <w:lang w:val="ru-RU"/>
        </w:rPr>
        <w:t xml:space="preserve"> до </w:t>
      </w:r>
      <w:proofErr w:type="spellStart"/>
      <w:r w:rsidRPr="00060D19">
        <w:rPr>
          <w:rFonts w:ascii="Times New Roman" w:hAnsi="Times New Roman" w:cs="Times New Roman"/>
          <w:sz w:val="28"/>
          <w:szCs w:val="28"/>
          <w:lang w:val="ru-RU"/>
        </w:rPr>
        <w:t>швидкісного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Інтернету</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Стрюківською</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територіального</w:t>
      </w:r>
      <w:proofErr w:type="spellEnd"/>
      <w:r w:rsidRPr="00060D19">
        <w:rPr>
          <w:rFonts w:ascii="Times New Roman" w:hAnsi="Times New Roman" w:cs="Times New Roman"/>
          <w:sz w:val="28"/>
          <w:szCs w:val="28"/>
          <w:lang w:val="ru-RU"/>
        </w:rPr>
        <w:t xml:space="preserve"> громадою проведено </w:t>
      </w:r>
      <w:proofErr w:type="spellStart"/>
      <w:r w:rsidRPr="00060D19">
        <w:rPr>
          <w:rFonts w:ascii="Times New Roman" w:hAnsi="Times New Roman" w:cs="Times New Roman"/>
          <w:sz w:val="28"/>
          <w:szCs w:val="28"/>
          <w:lang w:val="ru-RU"/>
        </w:rPr>
        <w:t>Інтернет</w:t>
      </w:r>
      <w:proofErr w:type="spellEnd"/>
      <w:r w:rsidRPr="00060D19">
        <w:rPr>
          <w:rFonts w:ascii="Times New Roman" w:hAnsi="Times New Roman" w:cs="Times New Roman"/>
          <w:sz w:val="28"/>
          <w:szCs w:val="28"/>
          <w:lang w:val="ru-RU"/>
        </w:rPr>
        <w:t xml:space="preserve"> за </w:t>
      </w:r>
      <w:proofErr w:type="spellStart"/>
      <w:r w:rsidRPr="00060D19">
        <w:rPr>
          <w:rFonts w:ascii="Times New Roman" w:hAnsi="Times New Roman" w:cs="Times New Roman"/>
          <w:sz w:val="28"/>
          <w:szCs w:val="28"/>
          <w:lang w:val="ru-RU"/>
        </w:rPr>
        <w:t>кошти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органів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місцевого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самоврядування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кошти</w:t>
      </w:r>
      <w:proofErr w:type="spellEnd"/>
      <w:r w:rsidRPr="00060D19">
        <w:rPr>
          <w:rFonts w:ascii="Times New Roman" w:hAnsi="Times New Roman" w:cs="Times New Roman"/>
          <w:sz w:val="28"/>
          <w:szCs w:val="28"/>
          <w:lang w:val="ru-RU"/>
        </w:rPr>
        <w:t xml:space="preserve"> в рамках  </w:t>
      </w:r>
      <w:proofErr w:type="spellStart"/>
      <w:r w:rsidRPr="00060D19">
        <w:rPr>
          <w:rFonts w:ascii="Times New Roman" w:hAnsi="Times New Roman" w:cs="Times New Roman"/>
          <w:sz w:val="28"/>
          <w:szCs w:val="28"/>
          <w:lang w:val="ru-RU"/>
        </w:rPr>
        <w:t>Інтернет-субвенції</w:t>
      </w:r>
      <w:proofErr w:type="spellEnd"/>
      <w:r w:rsidRPr="00060D19">
        <w:rPr>
          <w:rFonts w:ascii="Times New Roman" w:hAnsi="Times New Roman" w:cs="Times New Roman"/>
          <w:sz w:val="28"/>
          <w:szCs w:val="28"/>
          <w:lang w:val="ru-RU"/>
        </w:rPr>
        <w:t xml:space="preserve"> буде повернуто до </w:t>
      </w:r>
      <w:proofErr w:type="gramStart"/>
      <w:r w:rsidRPr="00060D19">
        <w:rPr>
          <w:rFonts w:ascii="Times New Roman" w:hAnsi="Times New Roman" w:cs="Times New Roman"/>
          <w:sz w:val="28"/>
          <w:szCs w:val="28"/>
          <w:lang w:val="ru-RU"/>
        </w:rPr>
        <w:t>державного</w:t>
      </w:r>
      <w:proofErr w:type="gramEnd"/>
      <w:r w:rsidRPr="00060D19">
        <w:rPr>
          <w:rFonts w:ascii="Times New Roman" w:hAnsi="Times New Roman" w:cs="Times New Roman"/>
          <w:sz w:val="28"/>
          <w:szCs w:val="28"/>
          <w:lang w:val="ru-RU"/>
        </w:rPr>
        <w:t xml:space="preserve"> бюджету. В </w:t>
      </w:r>
      <w:proofErr w:type="spellStart"/>
      <w:r w:rsidRPr="00060D19">
        <w:rPr>
          <w:rFonts w:ascii="Times New Roman" w:hAnsi="Times New Roman" w:cs="Times New Roman"/>
          <w:sz w:val="28"/>
          <w:szCs w:val="28"/>
          <w:lang w:val="ru-RU"/>
        </w:rPr>
        <w:t>населених</w:t>
      </w:r>
      <w:proofErr w:type="spellEnd"/>
      <w:r w:rsidRPr="00060D19">
        <w:rPr>
          <w:rFonts w:ascii="Times New Roman" w:hAnsi="Times New Roman" w:cs="Times New Roman"/>
          <w:sz w:val="28"/>
          <w:szCs w:val="28"/>
          <w:lang w:val="ru-RU"/>
        </w:rPr>
        <w:t xml:space="preserve"> пунктах </w:t>
      </w:r>
      <w:proofErr w:type="spellStart"/>
      <w:r w:rsidRPr="00060D19">
        <w:rPr>
          <w:rFonts w:ascii="Times New Roman" w:hAnsi="Times New Roman" w:cs="Times New Roman"/>
          <w:sz w:val="28"/>
          <w:szCs w:val="28"/>
          <w:lang w:val="ru-RU"/>
        </w:rPr>
        <w:t>Тимкове</w:t>
      </w:r>
      <w:proofErr w:type="spellEnd"/>
      <w:r w:rsidRPr="00060D19">
        <w:rPr>
          <w:rFonts w:ascii="Times New Roman" w:hAnsi="Times New Roman" w:cs="Times New Roman"/>
          <w:sz w:val="28"/>
          <w:szCs w:val="28"/>
          <w:lang w:val="ru-RU"/>
        </w:rPr>
        <w:t xml:space="preserve"> та Мала </w:t>
      </w:r>
      <w:proofErr w:type="spellStart"/>
      <w:r w:rsidRPr="00060D19">
        <w:rPr>
          <w:rFonts w:ascii="Times New Roman" w:hAnsi="Times New Roman" w:cs="Times New Roman"/>
          <w:sz w:val="28"/>
          <w:szCs w:val="28"/>
          <w:lang w:val="ru-RU"/>
        </w:rPr>
        <w:t>Слобідка</w:t>
      </w:r>
      <w:proofErr w:type="spellEnd"/>
      <w:r w:rsidRPr="00060D19">
        <w:rPr>
          <w:rFonts w:ascii="Times New Roman" w:hAnsi="Times New Roman" w:cs="Times New Roman"/>
          <w:sz w:val="28"/>
          <w:szCs w:val="28"/>
          <w:lang w:val="ru-RU"/>
        </w:rPr>
        <w:t xml:space="preserve"> за </w:t>
      </w:r>
      <w:proofErr w:type="spellStart"/>
      <w:r w:rsidRPr="00060D19">
        <w:rPr>
          <w:rFonts w:ascii="Times New Roman" w:hAnsi="Times New Roman" w:cs="Times New Roman"/>
          <w:sz w:val="28"/>
          <w:szCs w:val="28"/>
          <w:lang w:val="ru-RU"/>
        </w:rPr>
        <w:t>рахунок</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коштів</w:t>
      </w:r>
      <w:proofErr w:type="spellEnd"/>
      <w:r w:rsidRPr="00060D19">
        <w:rPr>
          <w:rFonts w:ascii="Times New Roman" w:hAnsi="Times New Roman" w:cs="Times New Roman"/>
          <w:sz w:val="28"/>
          <w:szCs w:val="28"/>
          <w:lang w:val="ru-RU"/>
        </w:rPr>
        <w:t xml:space="preserve"> державного бюджету </w:t>
      </w:r>
      <w:proofErr w:type="spellStart"/>
      <w:r w:rsidRPr="00060D19">
        <w:rPr>
          <w:rFonts w:ascii="Times New Roman" w:hAnsi="Times New Roman" w:cs="Times New Roman"/>
          <w:sz w:val="28"/>
          <w:szCs w:val="28"/>
          <w:lang w:val="ru-RU"/>
        </w:rPr>
        <w:t>вже</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прокладено</w:t>
      </w:r>
      <w:proofErr w:type="spellEnd"/>
      <w:r w:rsidRPr="00060D19">
        <w:rPr>
          <w:rFonts w:ascii="Times New Roman" w:hAnsi="Times New Roman" w:cs="Times New Roman"/>
          <w:sz w:val="28"/>
          <w:szCs w:val="28"/>
          <w:lang w:val="ru-RU"/>
        </w:rPr>
        <w:t xml:space="preserve"> оптоволокно. </w:t>
      </w:r>
    </w:p>
    <w:p w:rsidR="004C3249" w:rsidRPr="00060D19" w:rsidRDefault="008A6FCC" w:rsidP="00060D19">
      <w:pPr>
        <w:spacing w:line="276" w:lineRule="auto"/>
        <w:ind w:firstLine="720"/>
        <w:jc w:val="both"/>
        <w:rPr>
          <w:rFonts w:ascii="Times New Roman" w:hAnsi="Times New Roman" w:cs="Times New Roman"/>
          <w:sz w:val="28"/>
          <w:szCs w:val="28"/>
          <w:lang w:val="uk-UA"/>
        </w:rPr>
      </w:pPr>
      <w:r w:rsidRPr="00060D19">
        <w:rPr>
          <w:rFonts w:ascii="Times New Roman" w:hAnsi="Times New Roman" w:cs="Times New Roman"/>
          <w:sz w:val="28"/>
          <w:szCs w:val="28"/>
          <w:lang w:val="ru-RU"/>
        </w:rPr>
        <w:t>П</w:t>
      </w:r>
      <w:proofErr w:type="spellStart"/>
      <w:r w:rsidRPr="00060D19">
        <w:rPr>
          <w:rFonts w:ascii="Times New Roman" w:hAnsi="Times New Roman" w:cs="Times New Roman"/>
          <w:sz w:val="28"/>
          <w:szCs w:val="28"/>
          <w:lang w:val="uk-UA"/>
        </w:rPr>
        <w:t>роведено</w:t>
      </w:r>
      <w:proofErr w:type="spellEnd"/>
      <w:r w:rsidRPr="00060D19">
        <w:rPr>
          <w:rFonts w:ascii="Times New Roman" w:hAnsi="Times New Roman" w:cs="Times New Roman"/>
          <w:sz w:val="28"/>
          <w:szCs w:val="28"/>
          <w:lang w:val="uk-UA"/>
        </w:rPr>
        <w:t xml:space="preserve"> низку заходів щодо </w:t>
      </w:r>
      <w:proofErr w:type="gramStart"/>
      <w:r w:rsidRPr="00060D19">
        <w:rPr>
          <w:rFonts w:ascii="Times New Roman" w:hAnsi="Times New Roman" w:cs="Times New Roman"/>
          <w:sz w:val="28"/>
          <w:szCs w:val="28"/>
          <w:lang w:val="uk-UA"/>
        </w:rPr>
        <w:t>п</w:t>
      </w:r>
      <w:proofErr w:type="gramEnd"/>
      <w:r w:rsidRPr="00060D19">
        <w:rPr>
          <w:rFonts w:ascii="Times New Roman" w:hAnsi="Times New Roman" w:cs="Times New Roman"/>
          <w:sz w:val="28"/>
          <w:szCs w:val="28"/>
          <w:lang w:val="uk-UA"/>
        </w:rPr>
        <w:t xml:space="preserve">ідвищення рівня цифрової грамотності населення, в тому числі в рамках місяця цифрової грамотності з 1 по 30 листопада 2021 року, оголошеного </w:t>
      </w:r>
      <w:proofErr w:type="spellStart"/>
      <w:r w:rsidRPr="00060D19">
        <w:rPr>
          <w:rFonts w:ascii="Times New Roman" w:hAnsi="Times New Roman" w:cs="Times New Roman"/>
          <w:sz w:val="28"/>
          <w:szCs w:val="28"/>
          <w:lang w:val="uk-UA"/>
        </w:rPr>
        <w:t>Мінцифрою</w:t>
      </w:r>
      <w:proofErr w:type="spellEnd"/>
      <w:r w:rsidRPr="00060D19">
        <w:rPr>
          <w:rFonts w:ascii="Times New Roman" w:hAnsi="Times New Roman" w:cs="Times New Roman"/>
          <w:sz w:val="28"/>
          <w:szCs w:val="28"/>
          <w:lang w:val="uk-UA"/>
        </w:rPr>
        <w:t>.</w:t>
      </w:r>
      <w:bookmarkStart w:id="0" w:name="_GoBack"/>
      <w:bookmarkEnd w:id="0"/>
    </w:p>
    <w:p w:rsidR="004C3249" w:rsidRPr="00060D19" w:rsidRDefault="008A6FCC" w:rsidP="00060D19">
      <w:pPr>
        <w:spacing w:line="276" w:lineRule="auto"/>
        <w:ind w:firstLine="709"/>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В рамках Програми в 2022 році заплановані роботи щодо: </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забезпечення органів влади області засобами клієнтських автоматизованих робочих місць і копіювально-розмножувальної техніки - закупівля персональних комп’ютерів, багатофункціональних пристроїв, сканерів тощо;</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розвитку центру обробки даних (ЦОД) органів публічної влади - за результатами аудиту інформаційних ресурсів структурних підрозділів облдержадміністрації виконання модернізації сегментів локальних </w:t>
      </w:r>
      <w:r w:rsidRPr="00060D19">
        <w:rPr>
          <w:rFonts w:ascii="Times New Roman" w:hAnsi="Times New Roman" w:cs="Times New Roman"/>
          <w:sz w:val="28"/>
          <w:szCs w:val="28"/>
          <w:lang w:val="uk-UA"/>
        </w:rPr>
        <w:lastRenderedPageBreak/>
        <w:t>обчислювальних мереж (ЛОМ) структурних підрозділів облдержадміністрації, райдержадміністрацій;</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впровадження системи електронного документообігу з використанням електронного підпису в структурних підрозділах, облдержадміністрації, облраді, райдержадміністраціях та територіальних громадах - подальше впровадження системи електронного документообігу (СЕД) “АСКОД” в територіальних громадах;</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забезпечення технічного та криптографічного захисту інформації на об’єктах інформаційної діяльності - закупівля технічних засобів захисту інформації ;</w:t>
      </w:r>
    </w:p>
    <w:p w:rsidR="004C3249" w:rsidRPr="00060D19" w:rsidRDefault="008A6FCC" w:rsidP="00060D19">
      <w:pPr>
        <w:numPr>
          <w:ilvl w:val="0"/>
          <w:numId w:val="1"/>
        </w:numPr>
        <w:spacing w:line="276" w:lineRule="auto"/>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переоснащення залів засідань в будівлі № 1 обласної ради</w:t>
      </w:r>
      <w:r w:rsidRPr="00060D19">
        <w:rPr>
          <w:rFonts w:ascii="Times New Roman" w:hAnsi="Times New Roman" w:cs="Times New Roman"/>
          <w:sz w:val="28"/>
          <w:szCs w:val="28"/>
          <w:lang w:val="ru-RU"/>
        </w:rPr>
        <w:t>.</w:t>
      </w:r>
    </w:p>
    <w:p w:rsidR="004C3249" w:rsidRPr="00060D19" w:rsidRDefault="008A6FCC" w:rsidP="00060D19">
      <w:pPr>
        <w:tabs>
          <w:tab w:val="left" w:pos="993"/>
        </w:tabs>
        <w:spacing w:line="276" w:lineRule="auto"/>
        <w:ind w:firstLine="709"/>
        <w:jc w:val="both"/>
        <w:rPr>
          <w:rFonts w:ascii="Times New Roman" w:hAnsi="Times New Roman" w:cs="Times New Roman"/>
          <w:sz w:val="28"/>
          <w:szCs w:val="28"/>
          <w:lang w:val="uk-UA"/>
        </w:rPr>
      </w:pPr>
      <w:proofErr w:type="spellStart"/>
      <w:r w:rsidRPr="00060D19">
        <w:rPr>
          <w:rFonts w:ascii="Times New Roman" w:hAnsi="Times New Roman" w:cs="Times New Roman"/>
          <w:sz w:val="28"/>
          <w:szCs w:val="28"/>
          <w:lang w:val="ru-RU"/>
        </w:rPr>
        <w:t>Подальша</w:t>
      </w:r>
      <w:proofErr w:type="spellEnd"/>
      <w:r w:rsidRPr="00060D19">
        <w:rPr>
          <w:rFonts w:ascii="Times New Roman" w:hAnsi="Times New Roman" w:cs="Times New Roman"/>
          <w:sz w:val="28"/>
          <w:szCs w:val="28"/>
          <w:lang w:val="ru-RU"/>
        </w:rPr>
        <w:t xml:space="preserve"> робота </w:t>
      </w:r>
      <w:r w:rsidRPr="00060D19">
        <w:rPr>
          <w:rFonts w:ascii="Times New Roman" w:hAnsi="Times New Roman" w:cs="Times New Roman"/>
          <w:sz w:val="28"/>
          <w:szCs w:val="28"/>
          <w:lang w:val="uk-UA"/>
        </w:rPr>
        <w:t xml:space="preserve">щодо виконання </w:t>
      </w:r>
      <w:proofErr w:type="spellStart"/>
      <w:r w:rsidRPr="00060D19">
        <w:rPr>
          <w:rFonts w:ascii="Times New Roman" w:hAnsi="Times New Roman" w:cs="Times New Roman"/>
          <w:sz w:val="28"/>
          <w:szCs w:val="28"/>
          <w:lang w:val="uk-UA"/>
        </w:rPr>
        <w:t>п.</w:t>
      </w:r>
      <w:r w:rsidR="00B515D9" w:rsidRPr="00060D19">
        <w:rPr>
          <w:rFonts w:ascii="Times New Roman" w:hAnsi="Times New Roman" w:cs="Times New Roman"/>
          <w:sz w:val="28"/>
          <w:szCs w:val="28"/>
          <w:lang w:val="uk-UA"/>
        </w:rPr>
        <w:t>п</w:t>
      </w:r>
      <w:proofErr w:type="spellEnd"/>
      <w:r w:rsidR="00B515D9" w:rsidRPr="00060D19">
        <w:rPr>
          <w:rFonts w:ascii="Times New Roman" w:hAnsi="Times New Roman" w:cs="Times New Roman"/>
          <w:sz w:val="28"/>
          <w:szCs w:val="28"/>
          <w:lang w:val="uk-UA"/>
        </w:rPr>
        <w:t xml:space="preserve">. </w:t>
      </w:r>
      <w:r w:rsidRPr="00060D19">
        <w:rPr>
          <w:rFonts w:ascii="Times New Roman" w:hAnsi="Times New Roman" w:cs="Times New Roman"/>
          <w:sz w:val="28"/>
          <w:szCs w:val="28"/>
          <w:lang w:val="uk-UA"/>
        </w:rPr>
        <w:t xml:space="preserve">47 та 48 плану заходів з реалізації Національної стратегії із створення </w:t>
      </w:r>
      <w:proofErr w:type="spellStart"/>
      <w:r w:rsidRPr="00060D19">
        <w:rPr>
          <w:rFonts w:ascii="Times New Roman" w:hAnsi="Times New Roman" w:cs="Times New Roman"/>
          <w:sz w:val="28"/>
          <w:szCs w:val="28"/>
          <w:lang w:val="uk-UA"/>
        </w:rPr>
        <w:t>безбар’єрного</w:t>
      </w:r>
      <w:proofErr w:type="spellEnd"/>
      <w:r w:rsidRPr="00060D19">
        <w:rPr>
          <w:rFonts w:ascii="Times New Roman" w:hAnsi="Times New Roman" w:cs="Times New Roman"/>
          <w:sz w:val="28"/>
          <w:szCs w:val="28"/>
          <w:lang w:val="uk-UA"/>
        </w:rPr>
        <w:t xml:space="preserve"> простору в Україні на період до 2030 року, а саме: </w:t>
      </w:r>
    </w:p>
    <w:p w:rsidR="004C3249" w:rsidRPr="00060D19" w:rsidRDefault="008A6FCC" w:rsidP="00060D19">
      <w:pPr>
        <w:numPr>
          <w:ilvl w:val="0"/>
          <w:numId w:val="2"/>
        </w:numPr>
        <w:tabs>
          <w:tab w:val="left" w:pos="993"/>
        </w:tabs>
        <w:spacing w:line="276" w:lineRule="auto"/>
        <w:ind w:left="0" w:firstLine="709"/>
        <w:jc w:val="both"/>
        <w:rPr>
          <w:rFonts w:ascii="Times New Roman" w:eastAsia="Times New Roman" w:hAnsi="Times New Roman" w:cs="Times New Roman"/>
          <w:sz w:val="28"/>
          <w:szCs w:val="28"/>
          <w:lang w:val="uk-UA" w:eastAsia="uk-UA"/>
        </w:rPr>
      </w:pPr>
      <w:r w:rsidRPr="00060D19">
        <w:rPr>
          <w:rFonts w:ascii="Times New Roman" w:eastAsia="Calibri" w:hAnsi="Times New Roman" w:cs="Times New Roman"/>
          <w:sz w:val="28"/>
          <w:szCs w:val="28"/>
          <w:lang w:val="ru-RU" w:eastAsia="en-US"/>
        </w:rPr>
        <w:t>п</w:t>
      </w:r>
      <w:proofErr w:type="spellStart"/>
      <w:r w:rsidRPr="00060D19">
        <w:rPr>
          <w:rFonts w:ascii="Times New Roman" w:eastAsia="Calibri" w:hAnsi="Times New Roman" w:cs="Times New Roman"/>
          <w:sz w:val="28"/>
          <w:szCs w:val="28"/>
          <w:lang w:val="uk-UA" w:eastAsia="en-US"/>
        </w:rPr>
        <w:t>ідключення</w:t>
      </w:r>
      <w:proofErr w:type="spellEnd"/>
      <w:r w:rsidRPr="00060D19">
        <w:rPr>
          <w:rFonts w:ascii="Times New Roman" w:eastAsia="Calibri" w:hAnsi="Times New Roman" w:cs="Times New Roman"/>
          <w:sz w:val="28"/>
          <w:szCs w:val="28"/>
          <w:lang w:val="ru-RU" w:eastAsia="en-US"/>
        </w:rPr>
        <w:t xml:space="preserve"> </w:t>
      </w:r>
      <w:r w:rsidRPr="00060D19">
        <w:rPr>
          <w:rFonts w:ascii="Times New Roman" w:eastAsia="Calibri" w:hAnsi="Times New Roman" w:cs="Times New Roman"/>
          <w:sz w:val="28"/>
          <w:szCs w:val="28"/>
          <w:lang w:val="uk-UA" w:eastAsia="en-US"/>
        </w:rPr>
        <w:t xml:space="preserve">домогосподарств в територіальних громадах Одеської області до </w:t>
      </w:r>
      <w:r w:rsidRPr="00060D19">
        <w:rPr>
          <w:rFonts w:ascii="Times New Roman" w:eastAsia="Times New Roman" w:hAnsi="Times New Roman" w:cs="Times New Roman"/>
          <w:sz w:val="28"/>
          <w:szCs w:val="28"/>
          <w:lang w:val="uk-UA" w:eastAsia="uk-UA"/>
        </w:rPr>
        <w:t>фіксованого широкосмугового доступу до Інтернету</w:t>
      </w:r>
      <w:r w:rsidRPr="00060D19">
        <w:rPr>
          <w:rFonts w:ascii="Times New Roman" w:eastAsia="Calibri" w:hAnsi="Times New Roman" w:cs="Times New Roman"/>
          <w:sz w:val="28"/>
          <w:szCs w:val="28"/>
          <w:lang w:val="uk-UA" w:eastAsia="en-US"/>
        </w:rPr>
        <w:t>;</w:t>
      </w:r>
    </w:p>
    <w:p w:rsidR="004C3249" w:rsidRPr="00060D19" w:rsidRDefault="008A6FCC" w:rsidP="00060D19">
      <w:pPr>
        <w:numPr>
          <w:ilvl w:val="0"/>
          <w:numId w:val="2"/>
        </w:numPr>
        <w:tabs>
          <w:tab w:val="left" w:pos="993"/>
        </w:tabs>
        <w:spacing w:line="276" w:lineRule="auto"/>
        <w:ind w:left="0" w:firstLine="709"/>
        <w:jc w:val="both"/>
        <w:rPr>
          <w:rFonts w:ascii="Times New Roman" w:eastAsia="Times New Roman" w:hAnsi="Times New Roman" w:cs="Times New Roman"/>
          <w:sz w:val="28"/>
          <w:szCs w:val="28"/>
          <w:lang w:val="uk-UA" w:eastAsia="uk-UA"/>
        </w:rPr>
      </w:pPr>
      <w:r w:rsidRPr="00060D19">
        <w:rPr>
          <w:rFonts w:ascii="Times New Roman" w:hAnsi="Times New Roman" w:cs="Times New Roman"/>
          <w:sz w:val="28"/>
          <w:szCs w:val="28"/>
          <w:lang w:val="uk-UA"/>
        </w:rPr>
        <w:t>підключення закладів соціальної інфраструктури, закладів культури та освіти сфери культури до широкосмугового доступу до Інтернету із швидкістю не менше 100 Мбіт/с.</w:t>
      </w:r>
    </w:p>
    <w:p w:rsidR="004C3249" w:rsidRPr="00060D19" w:rsidRDefault="008A6FCC" w:rsidP="00060D19">
      <w:pPr>
        <w:spacing w:line="276" w:lineRule="auto"/>
        <w:ind w:firstLine="720"/>
        <w:jc w:val="both"/>
        <w:rPr>
          <w:rFonts w:ascii="Times New Roman" w:eastAsia="Calibri" w:hAnsi="Times New Roman" w:cs="Times New Roman"/>
          <w:sz w:val="28"/>
          <w:szCs w:val="28"/>
          <w:lang w:val="ru-RU"/>
        </w:rPr>
      </w:pPr>
      <w:proofErr w:type="spellStart"/>
      <w:r w:rsidRPr="00060D19">
        <w:rPr>
          <w:rFonts w:ascii="Times New Roman" w:eastAsia="Calibri" w:hAnsi="Times New Roman" w:cs="Times New Roman"/>
          <w:sz w:val="28"/>
          <w:szCs w:val="28"/>
          <w:lang w:val="ru-RU"/>
        </w:rPr>
        <w:t>Наповнення</w:t>
      </w:r>
      <w:proofErr w:type="spellEnd"/>
      <w:r w:rsidRPr="00060D19">
        <w:rPr>
          <w:rFonts w:ascii="Times New Roman" w:eastAsia="Calibri" w:hAnsi="Times New Roman" w:cs="Times New Roman"/>
          <w:sz w:val="28"/>
          <w:szCs w:val="28"/>
          <w:lang w:val="ru-RU"/>
        </w:rPr>
        <w:t xml:space="preserve"> </w:t>
      </w:r>
      <w:r w:rsidRPr="00060D19">
        <w:rPr>
          <w:rFonts w:ascii="Times New Roman" w:eastAsia="Calibri" w:hAnsi="Times New Roman" w:cs="Times New Roman"/>
          <w:sz w:val="28"/>
          <w:szCs w:val="28"/>
        </w:rPr>
        <w:t>Google</w:t>
      </w:r>
      <w:r w:rsidRPr="00060D19">
        <w:rPr>
          <w:rFonts w:ascii="Times New Roman" w:eastAsia="Calibri" w:hAnsi="Times New Roman" w:cs="Times New Roman"/>
          <w:sz w:val="28"/>
          <w:szCs w:val="28"/>
          <w:lang w:val="ru-RU"/>
        </w:rPr>
        <w:t xml:space="preserve"> </w:t>
      </w:r>
      <w:r w:rsidRPr="00060D19">
        <w:rPr>
          <w:rFonts w:ascii="Times New Roman" w:eastAsia="Calibri" w:hAnsi="Times New Roman" w:cs="Times New Roman"/>
          <w:sz w:val="28"/>
          <w:szCs w:val="28"/>
        </w:rPr>
        <w:t>map</w:t>
      </w:r>
      <w:r w:rsidRPr="00060D19">
        <w:rPr>
          <w:rFonts w:ascii="Times New Roman" w:eastAsia="Calibri" w:hAnsi="Times New Roman" w:cs="Times New Roman"/>
          <w:sz w:val="28"/>
          <w:szCs w:val="28"/>
          <w:lang w:val="ru-RU"/>
        </w:rPr>
        <w:t xml:space="preserve"> </w:t>
      </w:r>
      <w:r w:rsidRPr="00060D19">
        <w:rPr>
          <w:rFonts w:ascii="Times New Roman" w:eastAsia="Calibri" w:hAnsi="Times New Roman" w:cs="Times New Roman"/>
          <w:sz w:val="28"/>
          <w:szCs w:val="28"/>
          <w:lang w:val="uk-UA"/>
        </w:rPr>
        <w:t>територіальних громад Одеської області</w:t>
      </w:r>
      <w:r w:rsidRPr="00060D19">
        <w:rPr>
          <w:rFonts w:ascii="Times New Roman" w:eastAsia="Calibri" w:hAnsi="Times New Roman" w:cs="Times New Roman"/>
          <w:sz w:val="28"/>
          <w:szCs w:val="28"/>
          <w:lang w:val="ru-RU"/>
        </w:rPr>
        <w:t>.</w:t>
      </w:r>
    </w:p>
    <w:p w:rsidR="001B7BDD" w:rsidRPr="00060D19" w:rsidRDefault="008A6FCC" w:rsidP="00060D19">
      <w:pPr>
        <w:spacing w:line="276" w:lineRule="auto"/>
        <w:ind w:firstLine="720"/>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Розширення</w:t>
      </w:r>
      <w:proofErr w:type="spellEnd"/>
      <w:r w:rsidRPr="00060D19">
        <w:rPr>
          <w:rFonts w:ascii="Times New Roman" w:hAnsi="Times New Roman" w:cs="Times New Roman"/>
          <w:sz w:val="28"/>
          <w:szCs w:val="28"/>
          <w:lang w:val="ru-RU"/>
        </w:rPr>
        <w:t xml:space="preserve"> мереж</w:t>
      </w:r>
      <w:r w:rsidRPr="00060D19">
        <w:rPr>
          <w:rFonts w:ascii="Times New Roman" w:hAnsi="Times New Roman" w:cs="Times New Roman"/>
          <w:sz w:val="28"/>
          <w:szCs w:val="28"/>
          <w:lang w:val="uk-UA"/>
        </w:rPr>
        <w:t xml:space="preserve">і </w:t>
      </w:r>
      <w:proofErr w:type="spellStart"/>
      <w:r w:rsidRPr="00060D19">
        <w:rPr>
          <w:rFonts w:ascii="Times New Roman" w:hAnsi="Times New Roman" w:cs="Times New Roman"/>
          <w:sz w:val="28"/>
          <w:szCs w:val="28"/>
          <w:lang w:val="ru-RU"/>
        </w:rPr>
        <w:t>центрів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надання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адміністративних</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послуг</w:t>
      </w:r>
      <w:proofErr w:type="spellEnd"/>
      <w:r w:rsidRPr="00060D19">
        <w:rPr>
          <w:rFonts w:ascii="Times New Roman" w:hAnsi="Times New Roman" w:cs="Times New Roman"/>
          <w:sz w:val="28"/>
          <w:szCs w:val="28"/>
          <w:lang w:val="ru-RU"/>
        </w:rPr>
        <w:t xml:space="preserve"> (ЦНАП)</w:t>
      </w:r>
      <w:r w:rsidR="001B7BDD" w:rsidRPr="00060D19">
        <w:rPr>
          <w:rFonts w:ascii="Times New Roman" w:hAnsi="Times New Roman" w:cs="Times New Roman"/>
          <w:sz w:val="28"/>
          <w:szCs w:val="28"/>
          <w:lang w:val="ru-RU"/>
        </w:rPr>
        <w:t>;</w:t>
      </w:r>
    </w:p>
    <w:p w:rsidR="000248A2" w:rsidRPr="00060D19" w:rsidRDefault="001B7BDD" w:rsidP="00060D19">
      <w:pPr>
        <w:spacing w:line="276" w:lineRule="auto"/>
        <w:ind w:firstLine="720"/>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Створення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універсального</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інформаційного</w:t>
      </w:r>
      <w:proofErr w:type="spellEnd"/>
      <w:r w:rsidRPr="00060D19">
        <w:rPr>
          <w:rFonts w:ascii="Times New Roman" w:hAnsi="Times New Roman" w:cs="Times New Roman"/>
          <w:sz w:val="28"/>
          <w:szCs w:val="28"/>
          <w:lang w:val="ru-RU"/>
        </w:rPr>
        <w:t xml:space="preserve"> онлайн ресурсу: </w:t>
      </w:r>
      <w:proofErr w:type="spellStart"/>
      <w:r w:rsidRPr="00060D19">
        <w:rPr>
          <w:rFonts w:ascii="Times New Roman" w:hAnsi="Times New Roman" w:cs="Times New Roman"/>
          <w:sz w:val="28"/>
          <w:szCs w:val="28"/>
          <w:lang w:val="ru-RU"/>
        </w:rPr>
        <w:t>мапи</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Одеської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області</w:t>
      </w:r>
      <w:proofErr w:type="spellEnd"/>
      <w:r w:rsidR="000248A2" w:rsidRPr="00060D19">
        <w:rPr>
          <w:rFonts w:ascii="Times New Roman" w:hAnsi="Times New Roman" w:cs="Times New Roman"/>
          <w:sz w:val="28"/>
          <w:szCs w:val="28"/>
          <w:lang w:val="ru-RU"/>
        </w:rPr>
        <w:t>;</w:t>
      </w:r>
    </w:p>
    <w:p w:rsidR="004C3249" w:rsidRPr="00060D19" w:rsidRDefault="000248A2" w:rsidP="00060D19">
      <w:pPr>
        <w:spacing w:line="276" w:lineRule="auto"/>
        <w:ind w:firstLine="720"/>
        <w:jc w:val="both"/>
        <w:rPr>
          <w:rFonts w:ascii="Times New Roman" w:hAnsi="Times New Roman" w:cs="Times New Roman"/>
          <w:sz w:val="28"/>
          <w:szCs w:val="28"/>
          <w:lang w:val="ru-RU"/>
        </w:rPr>
      </w:pPr>
      <w:proofErr w:type="spellStart"/>
      <w:r w:rsidRPr="00060D19">
        <w:rPr>
          <w:rFonts w:ascii="Times New Roman" w:hAnsi="Times New Roman" w:cs="Times New Roman"/>
          <w:sz w:val="28"/>
          <w:szCs w:val="28"/>
          <w:lang w:val="ru-RU"/>
        </w:rPr>
        <w:t>Розробка</w:t>
      </w:r>
      <w:proofErr w:type="spellEnd"/>
      <w:r w:rsidRPr="00060D19">
        <w:rPr>
          <w:rFonts w:ascii="Times New Roman" w:hAnsi="Times New Roman" w:cs="Times New Roman"/>
          <w:sz w:val="28"/>
          <w:szCs w:val="28"/>
          <w:lang w:val="ru-RU"/>
        </w:rPr>
        <w:t xml:space="preserve"> та </w:t>
      </w:r>
      <w:proofErr w:type="spellStart"/>
      <w:r w:rsidRPr="00060D19">
        <w:rPr>
          <w:rFonts w:ascii="Times New Roman" w:hAnsi="Times New Roman" w:cs="Times New Roman"/>
          <w:sz w:val="28"/>
          <w:szCs w:val="28"/>
          <w:lang w:val="ru-RU"/>
        </w:rPr>
        <w:t>впровадження</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інструментів</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цифрової</w:t>
      </w:r>
      <w:proofErr w:type="spellEnd"/>
      <w:r w:rsidRPr="00060D19">
        <w:rPr>
          <w:rFonts w:ascii="Times New Roman" w:hAnsi="Times New Roman" w:cs="Times New Roman"/>
          <w:sz w:val="28"/>
          <w:szCs w:val="28"/>
          <w:lang w:val="ru-RU"/>
        </w:rPr>
        <w:t xml:space="preserve"> </w:t>
      </w:r>
      <w:proofErr w:type="spellStart"/>
      <w:r w:rsidRPr="00060D19">
        <w:rPr>
          <w:rFonts w:ascii="Times New Roman" w:hAnsi="Times New Roman" w:cs="Times New Roman"/>
          <w:sz w:val="28"/>
          <w:szCs w:val="28"/>
          <w:lang w:val="ru-RU"/>
        </w:rPr>
        <w:t>економіки</w:t>
      </w:r>
      <w:proofErr w:type="spellEnd"/>
      <w:r w:rsidRPr="00060D19">
        <w:rPr>
          <w:rFonts w:ascii="Times New Roman" w:hAnsi="Times New Roman" w:cs="Times New Roman"/>
          <w:sz w:val="28"/>
          <w:szCs w:val="28"/>
          <w:lang w:val="ru-RU"/>
        </w:rPr>
        <w:t>.</w:t>
      </w:r>
      <w:r w:rsidR="008A6FCC" w:rsidRPr="00060D19">
        <w:rPr>
          <w:rFonts w:ascii="Times New Roman" w:hAnsi="Times New Roman" w:cs="Times New Roman"/>
          <w:sz w:val="28"/>
          <w:szCs w:val="28"/>
          <w:lang w:val="ru-RU"/>
        </w:rPr>
        <w:t xml:space="preserve"> </w:t>
      </w:r>
    </w:p>
    <w:p w:rsidR="004C3249" w:rsidRPr="00060D19" w:rsidRDefault="008A6FCC">
      <w:pPr>
        <w:ind w:firstLine="720"/>
        <w:jc w:val="both"/>
        <w:rPr>
          <w:rFonts w:ascii="Times New Roman" w:hAnsi="Times New Roman" w:cs="Times New Roman"/>
          <w:sz w:val="28"/>
          <w:szCs w:val="28"/>
          <w:lang w:val="ru-RU"/>
        </w:rPr>
      </w:pPr>
      <w:r w:rsidRPr="00060D19">
        <w:rPr>
          <w:rFonts w:ascii="Times New Roman" w:eastAsia="Times New Roman" w:hAnsi="Times New Roman" w:cs="Times New Roman"/>
          <w:sz w:val="28"/>
          <w:szCs w:val="28"/>
          <w:lang w:val="ru-RU" w:eastAsia="uk-UA" w:bidi="uk-UA"/>
        </w:rPr>
        <w:t xml:space="preserve">          </w:t>
      </w:r>
    </w:p>
    <w:p w:rsidR="004C3249" w:rsidRPr="00060D19" w:rsidRDefault="004C3249">
      <w:pPr>
        <w:ind w:firstLine="720"/>
        <w:jc w:val="both"/>
        <w:rPr>
          <w:rFonts w:ascii="Times New Roman" w:hAnsi="Times New Roman" w:cs="Times New Roman"/>
          <w:sz w:val="28"/>
          <w:szCs w:val="28"/>
          <w:lang w:val="ru-RU"/>
        </w:rPr>
      </w:pPr>
    </w:p>
    <w:p w:rsidR="004C3249" w:rsidRPr="00060D19" w:rsidRDefault="004C3249">
      <w:pPr>
        <w:rPr>
          <w:rFonts w:ascii="Times New Roman" w:hAnsi="Times New Roman" w:cs="Times New Roman"/>
          <w:sz w:val="28"/>
          <w:szCs w:val="28"/>
          <w:lang w:val="uk-UA"/>
        </w:rPr>
      </w:pPr>
    </w:p>
    <w:p w:rsidR="004C3249" w:rsidRPr="00060D19" w:rsidRDefault="008A6FCC">
      <w:pPr>
        <w:tabs>
          <w:tab w:val="left" w:pos="420"/>
        </w:tabs>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Начальник управління </w:t>
      </w:r>
    </w:p>
    <w:p w:rsidR="004C3249" w:rsidRPr="00060D19" w:rsidRDefault="008A6FCC">
      <w:pPr>
        <w:tabs>
          <w:tab w:val="left" w:pos="420"/>
        </w:tabs>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цифрового розвитку, </w:t>
      </w:r>
    </w:p>
    <w:p w:rsidR="004C3249" w:rsidRPr="00060D19" w:rsidRDefault="008A6FCC">
      <w:pPr>
        <w:tabs>
          <w:tab w:val="left" w:pos="420"/>
        </w:tabs>
        <w:jc w:val="both"/>
        <w:rPr>
          <w:rFonts w:ascii="Times New Roman" w:hAnsi="Times New Roman" w:cs="Times New Roman"/>
          <w:sz w:val="28"/>
          <w:szCs w:val="28"/>
          <w:lang w:val="uk-UA"/>
        </w:rPr>
      </w:pPr>
      <w:r w:rsidRPr="00060D19">
        <w:rPr>
          <w:rFonts w:ascii="Times New Roman" w:hAnsi="Times New Roman" w:cs="Times New Roman"/>
          <w:sz w:val="28"/>
          <w:szCs w:val="28"/>
          <w:lang w:val="uk-UA"/>
        </w:rPr>
        <w:t xml:space="preserve">цифрових трансформацій і </w:t>
      </w:r>
    </w:p>
    <w:p w:rsidR="004C3249" w:rsidRPr="00060D19" w:rsidRDefault="00B515D9">
      <w:pPr>
        <w:rPr>
          <w:rFonts w:ascii="Times New Roman" w:hAnsi="Times New Roman" w:cs="Times New Roman"/>
          <w:sz w:val="28"/>
          <w:szCs w:val="28"/>
          <w:lang w:val="uk-UA"/>
        </w:rPr>
      </w:pPr>
      <w:proofErr w:type="spellStart"/>
      <w:r w:rsidRPr="00060D19">
        <w:rPr>
          <w:rFonts w:ascii="Times New Roman" w:hAnsi="Times New Roman" w:cs="Times New Roman"/>
          <w:sz w:val="28"/>
          <w:szCs w:val="28"/>
          <w:lang w:val="uk-UA"/>
        </w:rPr>
        <w:t>цифровізації</w:t>
      </w:r>
      <w:proofErr w:type="spellEnd"/>
      <w:r w:rsidRPr="00060D19">
        <w:rPr>
          <w:rFonts w:ascii="Times New Roman" w:hAnsi="Times New Roman" w:cs="Times New Roman"/>
          <w:sz w:val="28"/>
          <w:szCs w:val="28"/>
          <w:lang w:val="uk-UA"/>
        </w:rPr>
        <w:t xml:space="preserve"> облдержадміністрації</w:t>
      </w:r>
      <w:r w:rsidR="008A6FCC" w:rsidRPr="00060D19">
        <w:rPr>
          <w:rFonts w:ascii="Times New Roman" w:hAnsi="Times New Roman" w:cs="Times New Roman"/>
          <w:sz w:val="28"/>
          <w:szCs w:val="28"/>
          <w:lang w:val="uk-UA"/>
        </w:rPr>
        <w:tab/>
      </w:r>
      <w:r w:rsidRPr="00060D19">
        <w:rPr>
          <w:rFonts w:ascii="Times New Roman" w:hAnsi="Times New Roman" w:cs="Times New Roman"/>
          <w:sz w:val="28"/>
          <w:szCs w:val="28"/>
          <w:lang w:val="uk-UA"/>
        </w:rPr>
        <w:t xml:space="preserve">       </w:t>
      </w:r>
      <w:r w:rsidR="008A6FCC" w:rsidRPr="00060D19">
        <w:rPr>
          <w:rFonts w:ascii="Times New Roman" w:hAnsi="Times New Roman" w:cs="Times New Roman"/>
          <w:sz w:val="28"/>
          <w:szCs w:val="28"/>
          <w:lang w:val="uk-UA"/>
        </w:rPr>
        <w:tab/>
      </w:r>
      <w:r w:rsidR="008A6FCC" w:rsidRPr="00060D19">
        <w:rPr>
          <w:rFonts w:ascii="Times New Roman" w:hAnsi="Times New Roman" w:cs="Times New Roman"/>
          <w:sz w:val="28"/>
          <w:szCs w:val="28"/>
          <w:lang w:val="uk-UA"/>
        </w:rPr>
        <w:tab/>
        <w:t xml:space="preserve">      </w:t>
      </w:r>
      <w:r w:rsidRPr="00060D19">
        <w:rPr>
          <w:rFonts w:ascii="Times New Roman" w:hAnsi="Times New Roman" w:cs="Times New Roman"/>
          <w:sz w:val="28"/>
          <w:szCs w:val="28"/>
          <w:lang w:val="uk-UA"/>
        </w:rPr>
        <w:t xml:space="preserve">   </w:t>
      </w:r>
      <w:r w:rsidR="008A6FCC" w:rsidRPr="00060D19">
        <w:rPr>
          <w:rFonts w:ascii="Times New Roman" w:hAnsi="Times New Roman" w:cs="Times New Roman"/>
          <w:sz w:val="28"/>
          <w:szCs w:val="28"/>
          <w:lang w:val="uk-UA"/>
        </w:rPr>
        <w:t>Станіслав НІКОЛАЙЧУК</w:t>
      </w:r>
    </w:p>
    <w:sectPr w:rsidR="004C3249" w:rsidRPr="00060D19">
      <w:footerReference w:type="default" r:id="rId9"/>
      <w:pgSz w:w="11906" w:h="16838"/>
      <w:pgMar w:top="1440" w:right="896" w:bottom="1440" w:left="146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51" w:rsidRDefault="00032851">
      <w:r>
        <w:separator/>
      </w:r>
    </w:p>
  </w:endnote>
  <w:endnote w:type="continuationSeparator" w:id="0">
    <w:p w:rsidR="00032851" w:rsidRDefault="0003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49" w:rsidRDefault="008A6FCC">
    <w:pPr>
      <w:pStyle w:val="a3"/>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C3249" w:rsidRDefault="008A6FCC">
                          <w:pPr>
                            <w:pStyle w:val="a3"/>
                          </w:pPr>
                          <w:r>
                            <w:fldChar w:fldCharType="begin"/>
                          </w:r>
                          <w:r>
                            <w:instrText xml:space="preserve"> PAGE  \* MERGEFORMAT </w:instrText>
                          </w:r>
                          <w:r>
                            <w:fldChar w:fldCharType="separate"/>
                          </w:r>
                          <w:r w:rsidR="00060D1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4C3249" w:rsidRDefault="008A6FCC">
                    <w:pPr>
                      <w:pStyle w:val="a3"/>
                    </w:pPr>
                    <w:r>
                      <w:fldChar w:fldCharType="begin"/>
                    </w:r>
                    <w:r>
                      <w:instrText xml:space="preserve"> PAGE  \* MERGEFORMAT </w:instrText>
                    </w:r>
                    <w:r>
                      <w:fldChar w:fldCharType="separate"/>
                    </w:r>
                    <w:r w:rsidR="00060D1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51" w:rsidRDefault="00032851">
      <w:r>
        <w:separator/>
      </w:r>
    </w:p>
  </w:footnote>
  <w:footnote w:type="continuationSeparator" w:id="0">
    <w:p w:rsidR="00032851" w:rsidRDefault="00032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47CA5"/>
    <w:multiLevelType w:val="singleLevel"/>
    <w:tmpl w:val="84647CA5"/>
    <w:lvl w:ilvl="0">
      <w:start w:val="1"/>
      <w:numFmt w:val="bullet"/>
      <w:lvlText w:val=""/>
      <w:lvlJc w:val="left"/>
      <w:pPr>
        <w:tabs>
          <w:tab w:val="left" w:pos="840"/>
        </w:tabs>
        <w:ind w:left="840" w:hanging="420"/>
      </w:pPr>
      <w:rPr>
        <w:rFonts w:ascii="Wingdings" w:hAnsi="Wingdings" w:hint="default"/>
      </w:rPr>
    </w:lvl>
  </w:abstractNum>
  <w:abstractNum w:abstractNumId="1">
    <w:nsid w:val="2125401D"/>
    <w:multiLevelType w:val="hybridMultilevel"/>
    <w:tmpl w:val="91A62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58C79C8"/>
    <w:multiLevelType w:val="multilevel"/>
    <w:tmpl w:val="658C79C8"/>
    <w:lvl w:ilvl="0">
      <w:numFmt w:val="bullet"/>
      <w:lvlText w:val="-"/>
      <w:lvlJc w:val="left"/>
      <w:pPr>
        <w:ind w:left="1069" w:hanging="360"/>
      </w:pPr>
      <w:rPr>
        <w:rFonts w:ascii="Times New Roman" w:eastAsia="Arial Unicode MS"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nsid w:val="6E1C6ECA"/>
    <w:multiLevelType w:val="multilevel"/>
    <w:tmpl w:val="6E1C6ECA"/>
    <w:lvl w:ilvl="0">
      <w:start w:val="3"/>
      <w:numFmt w:val="bullet"/>
      <w:lvlText w:val="-"/>
      <w:lvlJc w:val="left"/>
      <w:pPr>
        <w:ind w:left="720" w:hanging="360"/>
      </w:pPr>
      <w:rPr>
        <w:rFonts w:ascii="Times New Roman" w:eastAsia="Arial Unicode MS"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231BB"/>
    <w:rsid w:val="000248A2"/>
    <w:rsid w:val="00032851"/>
    <w:rsid w:val="00060D19"/>
    <w:rsid w:val="000A0384"/>
    <w:rsid w:val="00117C79"/>
    <w:rsid w:val="001B7BDD"/>
    <w:rsid w:val="001E6A7D"/>
    <w:rsid w:val="0021233F"/>
    <w:rsid w:val="002320AD"/>
    <w:rsid w:val="00347B71"/>
    <w:rsid w:val="003A27A9"/>
    <w:rsid w:val="003B76C9"/>
    <w:rsid w:val="00486FCC"/>
    <w:rsid w:val="004B43D2"/>
    <w:rsid w:val="004C3249"/>
    <w:rsid w:val="0050347F"/>
    <w:rsid w:val="005F4559"/>
    <w:rsid w:val="006852A7"/>
    <w:rsid w:val="00695732"/>
    <w:rsid w:val="00701EF8"/>
    <w:rsid w:val="008326FC"/>
    <w:rsid w:val="008A6FCC"/>
    <w:rsid w:val="00A9017F"/>
    <w:rsid w:val="00AE3F14"/>
    <w:rsid w:val="00B21DC3"/>
    <w:rsid w:val="00B515D9"/>
    <w:rsid w:val="00B52915"/>
    <w:rsid w:val="00BA0A94"/>
    <w:rsid w:val="00C91444"/>
    <w:rsid w:val="00E700E8"/>
    <w:rsid w:val="00F224D8"/>
    <w:rsid w:val="20B501B7"/>
    <w:rsid w:val="2C6231BB"/>
    <w:rsid w:val="3C671428"/>
    <w:rsid w:val="43AD2778"/>
    <w:rsid w:val="5EC8213F"/>
    <w:rsid w:val="6CE96EAD"/>
    <w:rsid w:val="7BC5206A"/>
    <w:rsid w:val="7F61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pPr>
      <w:tabs>
        <w:tab w:val="center" w:pos="4153"/>
        <w:tab w:val="right" w:pos="8306"/>
      </w:tabs>
      <w:snapToGrid w:val="0"/>
    </w:pPr>
    <w:rPr>
      <w:sz w:val="18"/>
      <w:szCs w:val="18"/>
    </w:rPr>
  </w:style>
  <w:style w:type="character" w:styleId="a5">
    <w:name w:val="Strong"/>
    <w:basedOn w:val="a0"/>
    <w:uiPriority w:val="22"/>
    <w:qFormat/>
    <w:rPr>
      <w:b/>
      <w:bCs/>
    </w:rPr>
  </w:style>
  <w:style w:type="paragraph" w:styleId="a6">
    <w:name w:val="List Paragraph"/>
    <w:basedOn w:val="a"/>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pPr>
      <w:tabs>
        <w:tab w:val="center" w:pos="4153"/>
        <w:tab w:val="right" w:pos="8306"/>
      </w:tabs>
      <w:snapToGrid w:val="0"/>
    </w:pPr>
    <w:rPr>
      <w:sz w:val="18"/>
      <w:szCs w:val="18"/>
    </w:rPr>
  </w:style>
  <w:style w:type="character" w:styleId="a5">
    <w:name w:val="Strong"/>
    <w:basedOn w:val="a0"/>
    <w:uiPriority w:val="22"/>
    <w:qFormat/>
    <w:rPr>
      <w:b/>
      <w:bCs/>
    </w:rPr>
  </w:style>
  <w:style w:type="paragraph" w:styleId="a6">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dc:creator>
  <cp:lastModifiedBy>Пользователь Windows</cp:lastModifiedBy>
  <cp:revision>216</cp:revision>
  <dcterms:created xsi:type="dcterms:W3CDTF">2022-01-06T07:56:00Z</dcterms:created>
  <dcterms:modified xsi:type="dcterms:W3CDTF">2022-01-28T09:21:00Z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